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564942"/>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564942"/>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6C130B18" w:rsidR="007379AF" w:rsidRPr="00053744" w:rsidRDefault="007379AF" w:rsidP="007379AF">
      <w:pPr>
        <w:spacing w:after="200"/>
        <w:jc w:val="center"/>
        <w:rPr>
          <w:color w:val="auto"/>
        </w:rPr>
      </w:pPr>
      <w:r w:rsidRPr="00053744">
        <w:rPr>
          <w:color w:val="auto"/>
        </w:rPr>
        <w:t xml:space="preserve">should not interrupt those </w:t>
      </w:r>
      <w:r w:rsidR="00795A04">
        <w:rPr>
          <w:color w:val="auto"/>
        </w:rPr>
        <w:t xml:space="preserve">who are </w:t>
      </w:r>
      <w:r w:rsidRPr="00053744">
        <w:rPr>
          <w:color w:val="auto"/>
        </w:rPr>
        <w:t>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0E5DC3FD" w:rsidR="001213EA" w:rsidRPr="00F17B73" w:rsidRDefault="001213EA">
          <w:pPr>
            <w:pStyle w:val="TOCHeading"/>
            <w:rPr>
              <w:lang w:val="fr-FR"/>
            </w:rPr>
          </w:pPr>
          <w:r w:rsidRPr="00F17B73">
            <w:rPr>
              <w:lang w:val="fr-FR"/>
            </w:rPr>
            <w:t xml:space="preserve">Table </w:t>
          </w:r>
          <w:r w:rsidR="005442E9">
            <w:rPr>
              <w:lang w:val="fr-FR"/>
            </w:rPr>
            <w:t>des matières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33DECD44" w14:textId="0D7A2BE9" w:rsidR="00812CE1" w:rsidRPr="000C4AB4" w:rsidRDefault="001213EA">
          <w:pPr>
            <w:pStyle w:val="TOC1"/>
            <w:tabs>
              <w:tab w:val="right" w:leader="dot" w:pos="9926"/>
            </w:tabs>
            <w:rPr>
              <w:noProof/>
              <w:lang w:val="fr-FR"/>
            </w:rPr>
          </w:pPr>
          <w:r w:rsidRPr="00053744">
            <w:fldChar w:fldCharType="begin"/>
          </w:r>
          <w:r w:rsidRPr="00F17B73">
            <w:rPr>
              <w:lang w:val="fr-FR"/>
            </w:rPr>
            <w:instrText xml:space="preserve"> TOC \o "1-3" \h \z \u </w:instrText>
          </w:r>
          <w:r w:rsidRPr="00053744">
            <w:fldChar w:fldCharType="separate"/>
          </w:r>
        </w:p>
        <w:p w14:paraId="05757DDA" w14:textId="59A5C739" w:rsidR="00812CE1" w:rsidRDefault="00812CE1">
          <w:pPr>
            <w:pStyle w:val="TOC1"/>
            <w:tabs>
              <w:tab w:val="right" w:leader="dot" w:pos="9926"/>
            </w:tabs>
            <w:rPr>
              <w:noProof/>
              <w:color w:val="auto"/>
              <w:sz w:val="22"/>
              <w:lang w:val="fr-FR" w:eastAsia="fr-FR"/>
            </w:rPr>
          </w:pPr>
          <w:r w:rsidRPr="000C4AB4">
            <w:rPr>
              <w:rStyle w:val="Hyperlink"/>
              <w:noProof/>
              <w:color w:val="auto"/>
              <w:u w:val="none"/>
              <w:lang w:val="fr-FR"/>
            </w:rPr>
            <w:t>Mémoire</w:t>
          </w:r>
          <w:r w:rsidR="005442E9">
            <w:rPr>
              <w:rStyle w:val="Hyperlink"/>
              <w:noProof/>
              <w:color w:val="auto"/>
              <w:u w:val="none"/>
              <w:lang w:val="fr-FR"/>
            </w:rPr>
            <w:t xml:space="preserve"> </w:t>
          </w:r>
          <w:r w:rsidR="007A4972">
            <w:fldChar w:fldCharType="begin"/>
          </w:r>
          <w:r w:rsidR="007A4972" w:rsidRPr="00BA1AA8">
            <w:rPr>
              <w:lang w:val="fr-FR"/>
            </w:rPr>
            <w:instrText xml:space="preserve"> HYPERLINK "file:///C:\\Users\\antho\\Desktop\\GITHUB\\cliiinkv2\\doc\\memoire.docx" \l "_Toc61564942" </w:instrText>
          </w:r>
          <w:r w:rsidR="007A4972">
            <w:fldChar w:fldCharType="separate"/>
          </w:r>
          <w:r w:rsidRPr="000C4AB4">
            <w:rPr>
              <w:rStyle w:val="Hyperlink"/>
              <w:noProof/>
              <w:lang w:val="fr-FR"/>
            </w:rPr>
            <w:t>Anthony JACQUEMIN</w:t>
          </w:r>
          <w:r w:rsidRPr="000C4AB4">
            <w:rPr>
              <w:noProof/>
              <w:webHidden/>
              <w:lang w:val="fr-FR"/>
            </w:rPr>
            <w:tab/>
          </w:r>
          <w:r>
            <w:rPr>
              <w:noProof/>
              <w:webHidden/>
            </w:rPr>
            <w:fldChar w:fldCharType="begin"/>
          </w:r>
          <w:r w:rsidRPr="000C4AB4">
            <w:rPr>
              <w:noProof/>
              <w:webHidden/>
              <w:lang w:val="fr-FR"/>
            </w:rPr>
            <w:instrText xml:space="preserve"> PAGEREF _Toc61564942 \h </w:instrText>
          </w:r>
          <w:r>
            <w:rPr>
              <w:noProof/>
              <w:webHidden/>
            </w:rPr>
          </w:r>
          <w:r>
            <w:rPr>
              <w:noProof/>
              <w:webHidden/>
            </w:rPr>
            <w:fldChar w:fldCharType="separate"/>
          </w:r>
          <w:r w:rsidR="00BA1AA8">
            <w:rPr>
              <w:noProof/>
              <w:webHidden/>
              <w:lang w:val="fr-FR"/>
            </w:rPr>
            <w:t>1</w:t>
          </w:r>
          <w:r>
            <w:rPr>
              <w:noProof/>
              <w:webHidden/>
            </w:rPr>
            <w:fldChar w:fldCharType="end"/>
          </w:r>
          <w:r w:rsidR="007A4972">
            <w:rPr>
              <w:noProof/>
            </w:rPr>
            <w:fldChar w:fldCharType="end"/>
          </w:r>
        </w:p>
        <w:p w14:paraId="0769C700" w14:textId="7B41E2A3" w:rsidR="00812CE1" w:rsidRDefault="007A4972">
          <w:pPr>
            <w:pStyle w:val="TOC2"/>
            <w:tabs>
              <w:tab w:val="right" w:leader="dot" w:pos="9926"/>
            </w:tabs>
            <w:rPr>
              <w:noProof/>
              <w:color w:val="auto"/>
              <w:sz w:val="22"/>
              <w:lang w:val="fr-FR" w:eastAsia="fr-FR"/>
            </w:rPr>
          </w:pPr>
          <w:hyperlink w:anchor="_Toc61564943" w:history="1">
            <w:r w:rsidR="00812CE1" w:rsidRPr="008E3DF7">
              <w:rPr>
                <w:rStyle w:val="Hyperlink"/>
                <w:noProof/>
                <w:lang w:val="fr-FR"/>
              </w:rPr>
              <w:t>Etat de l’art</w:t>
            </w:r>
            <w:r w:rsidR="00812CE1">
              <w:rPr>
                <w:noProof/>
                <w:webHidden/>
              </w:rPr>
              <w:tab/>
            </w:r>
            <w:r w:rsidR="00812CE1">
              <w:rPr>
                <w:noProof/>
                <w:webHidden/>
              </w:rPr>
              <w:fldChar w:fldCharType="begin"/>
            </w:r>
            <w:r w:rsidR="00812CE1">
              <w:rPr>
                <w:noProof/>
                <w:webHidden/>
              </w:rPr>
              <w:instrText xml:space="preserve"> PAGEREF _Toc61564943 \h </w:instrText>
            </w:r>
            <w:r w:rsidR="00812CE1">
              <w:rPr>
                <w:noProof/>
                <w:webHidden/>
              </w:rPr>
            </w:r>
            <w:r w:rsidR="00812CE1">
              <w:rPr>
                <w:noProof/>
                <w:webHidden/>
              </w:rPr>
              <w:fldChar w:fldCharType="separate"/>
            </w:r>
            <w:r w:rsidR="00BA1AA8">
              <w:rPr>
                <w:noProof/>
                <w:webHidden/>
              </w:rPr>
              <w:t>4</w:t>
            </w:r>
            <w:r w:rsidR="00812CE1">
              <w:rPr>
                <w:noProof/>
                <w:webHidden/>
              </w:rPr>
              <w:fldChar w:fldCharType="end"/>
            </w:r>
          </w:hyperlink>
        </w:p>
        <w:p w14:paraId="00040453" w14:textId="0CCE78C3" w:rsidR="00812CE1" w:rsidRDefault="007A4972">
          <w:pPr>
            <w:pStyle w:val="TOC2"/>
            <w:tabs>
              <w:tab w:val="right" w:leader="dot" w:pos="9926"/>
            </w:tabs>
            <w:rPr>
              <w:noProof/>
              <w:color w:val="auto"/>
              <w:sz w:val="22"/>
              <w:lang w:val="fr-FR" w:eastAsia="fr-FR"/>
            </w:rPr>
          </w:pPr>
          <w:hyperlink w:anchor="_Toc61564944" w:history="1">
            <w:r w:rsidR="00812CE1" w:rsidRPr="008E3DF7">
              <w:rPr>
                <w:rStyle w:val="Hyperlink"/>
                <w:noProof/>
                <w:lang w:val="fr-FR"/>
              </w:rPr>
              <w:t>Préambule</w:t>
            </w:r>
            <w:r w:rsidR="00812CE1">
              <w:rPr>
                <w:noProof/>
                <w:webHidden/>
              </w:rPr>
              <w:tab/>
            </w:r>
            <w:r w:rsidR="00812CE1">
              <w:rPr>
                <w:noProof/>
                <w:webHidden/>
              </w:rPr>
              <w:fldChar w:fldCharType="begin"/>
            </w:r>
            <w:r w:rsidR="00812CE1">
              <w:rPr>
                <w:noProof/>
                <w:webHidden/>
              </w:rPr>
              <w:instrText xml:space="preserve"> PAGEREF _Toc61564944 \h </w:instrText>
            </w:r>
            <w:r w:rsidR="00812CE1">
              <w:rPr>
                <w:noProof/>
                <w:webHidden/>
              </w:rPr>
            </w:r>
            <w:r w:rsidR="00812CE1">
              <w:rPr>
                <w:noProof/>
                <w:webHidden/>
              </w:rPr>
              <w:fldChar w:fldCharType="separate"/>
            </w:r>
            <w:r w:rsidR="00BA1AA8">
              <w:rPr>
                <w:noProof/>
                <w:webHidden/>
              </w:rPr>
              <w:t>7</w:t>
            </w:r>
            <w:r w:rsidR="00812CE1">
              <w:rPr>
                <w:noProof/>
                <w:webHidden/>
              </w:rPr>
              <w:fldChar w:fldCharType="end"/>
            </w:r>
          </w:hyperlink>
        </w:p>
        <w:p w14:paraId="352695E8" w14:textId="37748492" w:rsidR="00812CE1" w:rsidRDefault="007A4972">
          <w:pPr>
            <w:pStyle w:val="TOC2"/>
            <w:tabs>
              <w:tab w:val="right" w:leader="dot" w:pos="9926"/>
            </w:tabs>
            <w:rPr>
              <w:noProof/>
              <w:color w:val="auto"/>
              <w:sz w:val="22"/>
              <w:lang w:val="fr-FR" w:eastAsia="fr-FR"/>
            </w:rPr>
          </w:pPr>
          <w:hyperlink w:anchor="_Toc61564945" w:history="1">
            <w:r w:rsidR="00812CE1" w:rsidRPr="008E3DF7">
              <w:rPr>
                <w:rStyle w:val="Hyperlink"/>
                <w:noProof/>
                <w:lang w:val="fr-FR"/>
              </w:rPr>
              <w:t>Projet de stage : Cliiink</w:t>
            </w:r>
            <w:r w:rsidR="00812CE1">
              <w:rPr>
                <w:noProof/>
                <w:webHidden/>
              </w:rPr>
              <w:tab/>
            </w:r>
            <w:r w:rsidR="00812CE1">
              <w:rPr>
                <w:noProof/>
                <w:webHidden/>
              </w:rPr>
              <w:fldChar w:fldCharType="begin"/>
            </w:r>
            <w:r w:rsidR="00812CE1">
              <w:rPr>
                <w:noProof/>
                <w:webHidden/>
              </w:rPr>
              <w:instrText xml:space="preserve"> PAGEREF _Toc61564945 \h </w:instrText>
            </w:r>
            <w:r w:rsidR="00812CE1">
              <w:rPr>
                <w:noProof/>
                <w:webHidden/>
              </w:rPr>
            </w:r>
            <w:r w:rsidR="00812CE1">
              <w:rPr>
                <w:noProof/>
                <w:webHidden/>
              </w:rPr>
              <w:fldChar w:fldCharType="separate"/>
            </w:r>
            <w:r w:rsidR="00BA1AA8">
              <w:rPr>
                <w:noProof/>
                <w:webHidden/>
              </w:rPr>
              <w:t>8</w:t>
            </w:r>
            <w:r w:rsidR="00812CE1">
              <w:rPr>
                <w:noProof/>
                <w:webHidden/>
              </w:rPr>
              <w:fldChar w:fldCharType="end"/>
            </w:r>
          </w:hyperlink>
        </w:p>
        <w:p w14:paraId="2451B023" w14:textId="2BA81048" w:rsidR="00812CE1" w:rsidRDefault="007A4972">
          <w:pPr>
            <w:pStyle w:val="TOC3"/>
            <w:tabs>
              <w:tab w:val="right" w:leader="dot" w:pos="9926"/>
            </w:tabs>
            <w:rPr>
              <w:noProof/>
              <w:color w:val="auto"/>
              <w:sz w:val="22"/>
              <w:lang w:val="fr-FR" w:eastAsia="fr-FR"/>
            </w:rPr>
          </w:pPr>
          <w:hyperlink w:anchor="_Toc61564946" w:history="1">
            <w:r w:rsidR="00812CE1" w:rsidRPr="008E3DF7">
              <w:rPr>
                <w:rStyle w:val="Hyperlink"/>
                <w:noProof/>
                <w:lang w:val="fr-FR"/>
              </w:rPr>
              <w:t>Contexte</w:t>
            </w:r>
            <w:r w:rsidR="00812CE1">
              <w:rPr>
                <w:noProof/>
                <w:webHidden/>
              </w:rPr>
              <w:tab/>
            </w:r>
            <w:r w:rsidR="00812CE1">
              <w:rPr>
                <w:noProof/>
                <w:webHidden/>
              </w:rPr>
              <w:fldChar w:fldCharType="begin"/>
            </w:r>
            <w:r w:rsidR="00812CE1">
              <w:rPr>
                <w:noProof/>
                <w:webHidden/>
              </w:rPr>
              <w:instrText xml:space="preserve"> PAGEREF _Toc61564946 \h </w:instrText>
            </w:r>
            <w:r w:rsidR="00812CE1">
              <w:rPr>
                <w:noProof/>
                <w:webHidden/>
              </w:rPr>
            </w:r>
            <w:r w:rsidR="00812CE1">
              <w:rPr>
                <w:noProof/>
                <w:webHidden/>
              </w:rPr>
              <w:fldChar w:fldCharType="separate"/>
            </w:r>
            <w:r w:rsidR="00BA1AA8">
              <w:rPr>
                <w:noProof/>
                <w:webHidden/>
              </w:rPr>
              <w:t>8</w:t>
            </w:r>
            <w:r w:rsidR="00812CE1">
              <w:rPr>
                <w:noProof/>
                <w:webHidden/>
              </w:rPr>
              <w:fldChar w:fldCharType="end"/>
            </w:r>
          </w:hyperlink>
        </w:p>
        <w:p w14:paraId="6CDF019F" w14:textId="3C6A15B8" w:rsidR="00812CE1" w:rsidRDefault="007A4972">
          <w:pPr>
            <w:pStyle w:val="TOC3"/>
            <w:tabs>
              <w:tab w:val="right" w:leader="dot" w:pos="9926"/>
            </w:tabs>
            <w:rPr>
              <w:noProof/>
              <w:color w:val="auto"/>
              <w:sz w:val="22"/>
              <w:lang w:val="fr-FR" w:eastAsia="fr-FR"/>
            </w:rPr>
          </w:pPr>
          <w:hyperlink w:anchor="_Toc61564947" w:history="1">
            <w:r w:rsidR="00812CE1" w:rsidRPr="008E3DF7">
              <w:rPr>
                <w:rStyle w:val="Hyperlink"/>
                <w:noProof/>
                <w:lang w:val="fr-FR"/>
              </w:rPr>
              <w:t>Planification et gestion</w:t>
            </w:r>
            <w:r w:rsidR="00812CE1">
              <w:rPr>
                <w:noProof/>
                <w:webHidden/>
              </w:rPr>
              <w:tab/>
            </w:r>
            <w:r w:rsidR="00812CE1">
              <w:rPr>
                <w:noProof/>
                <w:webHidden/>
              </w:rPr>
              <w:fldChar w:fldCharType="begin"/>
            </w:r>
            <w:r w:rsidR="00812CE1">
              <w:rPr>
                <w:noProof/>
                <w:webHidden/>
              </w:rPr>
              <w:instrText xml:space="preserve"> PAGEREF _Toc61564947 \h </w:instrText>
            </w:r>
            <w:r w:rsidR="00812CE1">
              <w:rPr>
                <w:noProof/>
                <w:webHidden/>
              </w:rPr>
            </w:r>
            <w:r w:rsidR="00812CE1">
              <w:rPr>
                <w:noProof/>
                <w:webHidden/>
              </w:rPr>
              <w:fldChar w:fldCharType="separate"/>
            </w:r>
            <w:r w:rsidR="00BA1AA8">
              <w:rPr>
                <w:noProof/>
                <w:webHidden/>
              </w:rPr>
              <w:t>12</w:t>
            </w:r>
            <w:r w:rsidR="00812CE1">
              <w:rPr>
                <w:noProof/>
                <w:webHidden/>
              </w:rPr>
              <w:fldChar w:fldCharType="end"/>
            </w:r>
          </w:hyperlink>
        </w:p>
        <w:p w14:paraId="424E1D38" w14:textId="640BAB5B" w:rsidR="00812CE1" w:rsidRDefault="007A4972">
          <w:pPr>
            <w:pStyle w:val="TOC3"/>
            <w:tabs>
              <w:tab w:val="right" w:leader="dot" w:pos="9926"/>
            </w:tabs>
            <w:rPr>
              <w:noProof/>
              <w:color w:val="auto"/>
              <w:sz w:val="22"/>
              <w:lang w:val="fr-FR" w:eastAsia="fr-FR"/>
            </w:rPr>
          </w:pPr>
          <w:hyperlink w:anchor="_Toc61564948" w:history="1">
            <w:r w:rsidR="00812CE1" w:rsidRPr="008E3DF7">
              <w:rPr>
                <w:rStyle w:val="Hyperlink"/>
                <w:noProof/>
                <w:lang w:val="fr-FR"/>
              </w:rPr>
              <w:t>Analyse et modélisation</w:t>
            </w:r>
            <w:r w:rsidR="00812CE1">
              <w:rPr>
                <w:noProof/>
                <w:webHidden/>
              </w:rPr>
              <w:tab/>
            </w:r>
            <w:r w:rsidR="00812CE1">
              <w:rPr>
                <w:noProof/>
                <w:webHidden/>
              </w:rPr>
              <w:fldChar w:fldCharType="begin"/>
            </w:r>
            <w:r w:rsidR="00812CE1">
              <w:rPr>
                <w:noProof/>
                <w:webHidden/>
              </w:rPr>
              <w:instrText xml:space="preserve"> PAGEREF _Toc61564948 \h </w:instrText>
            </w:r>
            <w:r w:rsidR="00812CE1">
              <w:rPr>
                <w:noProof/>
                <w:webHidden/>
              </w:rPr>
            </w:r>
            <w:r w:rsidR="00812CE1">
              <w:rPr>
                <w:noProof/>
                <w:webHidden/>
              </w:rPr>
              <w:fldChar w:fldCharType="separate"/>
            </w:r>
            <w:r w:rsidR="00BA1AA8">
              <w:rPr>
                <w:noProof/>
                <w:webHidden/>
              </w:rPr>
              <w:t>17</w:t>
            </w:r>
            <w:r w:rsidR="00812CE1">
              <w:rPr>
                <w:noProof/>
                <w:webHidden/>
              </w:rPr>
              <w:fldChar w:fldCharType="end"/>
            </w:r>
          </w:hyperlink>
        </w:p>
        <w:p w14:paraId="49C3D784" w14:textId="26C5FCDE" w:rsidR="00812CE1" w:rsidRDefault="007A4972">
          <w:pPr>
            <w:pStyle w:val="TOC3"/>
            <w:tabs>
              <w:tab w:val="right" w:leader="dot" w:pos="9926"/>
            </w:tabs>
            <w:rPr>
              <w:noProof/>
              <w:color w:val="auto"/>
              <w:sz w:val="22"/>
              <w:lang w:val="fr-FR" w:eastAsia="fr-FR"/>
            </w:rPr>
          </w:pPr>
          <w:hyperlink w:anchor="_Toc61564949" w:history="1">
            <w:r w:rsidR="00812CE1" w:rsidRPr="008E3DF7">
              <w:rPr>
                <w:rStyle w:val="Hyperlink"/>
                <w:noProof/>
                <w:lang w:val="fr-FR"/>
              </w:rPr>
              <w:t>Base de données</w:t>
            </w:r>
            <w:r w:rsidR="00812CE1">
              <w:rPr>
                <w:noProof/>
                <w:webHidden/>
              </w:rPr>
              <w:tab/>
            </w:r>
            <w:r w:rsidR="00812CE1">
              <w:rPr>
                <w:noProof/>
                <w:webHidden/>
              </w:rPr>
              <w:fldChar w:fldCharType="begin"/>
            </w:r>
            <w:r w:rsidR="00812CE1">
              <w:rPr>
                <w:noProof/>
                <w:webHidden/>
              </w:rPr>
              <w:instrText xml:space="preserve"> PAGEREF _Toc61564949 \h </w:instrText>
            </w:r>
            <w:r w:rsidR="00812CE1">
              <w:rPr>
                <w:noProof/>
                <w:webHidden/>
              </w:rPr>
            </w:r>
            <w:r w:rsidR="00812CE1">
              <w:rPr>
                <w:noProof/>
                <w:webHidden/>
              </w:rPr>
              <w:fldChar w:fldCharType="separate"/>
            </w:r>
            <w:r w:rsidR="00BA1AA8">
              <w:rPr>
                <w:noProof/>
                <w:webHidden/>
              </w:rPr>
              <w:t>20</w:t>
            </w:r>
            <w:r w:rsidR="00812CE1">
              <w:rPr>
                <w:noProof/>
                <w:webHidden/>
              </w:rPr>
              <w:fldChar w:fldCharType="end"/>
            </w:r>
          </w:hyperlink>
        </w:p>
        <w:p w14:paraId="792FCB8D" w14:textId="71FEC429" w:rsidR="00812CE1" w:rsidRDefault="007A4972">
          <w:pPr>
            <w:pStyle w:val="TOC3"/>
            <w:tabs>
              <w:tab w:val="right" w:leader="dot" w:pos="9926"/>
            </w:tabs>
            <w:rPr>
              <w:noProof/>
              <w:color w:val="auto"/>
              <w:sz w:val="22"/>
              <w:lang w:val="fr-FR" w:eastAsia="fr-FR"/>
            </w:rPr>
          </w:pPr>
          <w:hyperlink w:anchor="_Toc61564950" w:history="1">
            <w:r w:rsidR="00812CE1" w:rsidRPr="008E3DF7">
              <w:rPr>
                <w:rStyle w:val="Hyperlink"/>
                <w:noProof/>
                <w:lang w:val="fr-FR"/>
              </w:rPr>
              <w:t>Data visualisation</w:t>
            </w:r>
            <w:r w:rsidR="00812CE1">
              <w:rPr>
                <w:noProof/>
                <w:webHidden/>
              </w:rPr>
              <w:tab/>
            </w:r>
            <w:r w:rsidR="00812CE1">
              <w:rPr>
                <w:noProof/>
                <w:webHidden/>
              </w:rPr>
              <w:fldChar w:fldCharType="begin"/>
            </w:r>
            <w:r w:rsidR="00812CE1">
              <w:rPr>
                <w:noProof/>
                <w:webHidden/>
              </w:rPr>
              <w:instrText xml:space="preserve"> PAGEREF _Toc61564950 \h </w:instrText>
            </w:r>
            <w:r w:rsidR="00812CE1">
              <w:rPr>
                <w:noProof/>
                <w:webHidden/>
              </w:rPr>
            </w:r>
            <w:r w:rsidR="00812CE1">
              <w:rPr>
                <w:noProof/>
                <w:webHidden/>
              </w:rPr>
              <w:fldChar w:fldCharType="separate"/>
            </w:r>
            <w:r w:rsidR="00BA1AA8">
              <w:rPr>
                <w:noProof/>
                <w:webHidden/>
              </w:rPr>
              <w:t>22</w:t>
            </w:r>
            <w:r w:rsidR="00812CE1">
              <w:rPr>
                <w:noProof/>
                <w:webHidden/>
              </w:rPr>
              <w:fldChar w:fldCharType="end"/>
            </w:r>
          </w:hyperlink>
        </w:p>
        <w:p w14:paraId="39A0CFF1" w14:textId="195C2725" w:rsidR="00812CE1" w:rsidRDefault="007A4972">
          <w:pPr>
            <w:pStyle w:val="TOC3"/>
            <w:tabs>
              <w:tab w:val="right" w:leader="dot" w:pos="9926"/>
            </w:tabs>
            <w:rPr>
              <w:noProof/>
              <w:color w:val="auto"/>
              <w:sz w:val="22"/>
              <w:lang w:val="fr-FR" w:eastAsia="fr-FR"/>
            </w:rPr>
          </w:pPr>
          <w:hyperlink w:anchor="_Toc61564951" w:history="1">
            <w:r w:rsidR="00812CE1" w:rsidRPr="008E3DF7">
              <w:rPr>
                <w:rStyle w:val="Hyperlink"/>
                <w:noProof/>
                <w:lang w:val="fr-FR"/>
              </w:rPr>
              <w:t>Géovisualisation</w:t>
            </w:r>
            <w:r w:rsidR="00812CE1">
              <w:rPr>
                <w:noProof/>
                <w:webHidden/>
              </w:rPr>
              <w:tab/>
            </w:r>
            <w:r w:rsidR="00812CE1">
              <w:rPr>
                <w:noProof/>
                <w:webHidden/>
              </w:rPr>
              <w:fldChar w:fldCharType="begin"/>
            </w:r>
            <w:r w:rsidR="00812CE1">
              <w:rPr>
                <w:noProof/>
                <w:webHidden/>
              </w:rPr>
              <w:instrText xml:space="preserve"> PAGEREF _Toc61564951 \h </w:instrText>
            </w:r>
            <w:r w:rsidR="00812CE1">
              <w:rPr>
                <w:noProof/>
                <w:webHidden/>
              </w:rPr>
            </w:r>
            <w:r w:rsidR="00812CE1">
              <w:rPr>
                <w:noProof/>
                <w:webHidden/>
              </w:rPr>
              <w:fldChar w:fldCharType="separate"/>
            </w:r>
            <w:r w:rsidR="00BA1AA8">
              <w:rPr>
                <w:noProof/>
                <w:webHidden/>
              </w:rPr>
              <w:t>29</w:t>
            </w:r>
            <w:r w:rsidR="00812CE1">
              <w:rPr>
                <w:noProof/>
                <w:webHidden/>
              </w:rPr>
              <w:fldChar w:fldCharType="end"/>
            </w:r>
          </w:hyperlink>
        </w:p>
        <w:p w14:paraId="695623CB" w14:textId="30EDD0C3" w:rsidR="00812CE1" w:rsidRDefault="007A4972">
          <w:pPr>
            <w:pStyle w:val="TOC3"/>
            <w:tabs>
              <w:tab w:val="right" w:leader="dot" w:pos="9926"/>
            </w:tabs>
            <w:rPr>
              <w:noProof/>
              <w:color w:val="auto"/>
              <w:sz w:val="22"/>
              <w:lang w:val="fr-FR" w:eastAsia="fr-FR"/>
            </w:rPr>
          </w:pPr>
          <w:hyperlink w:anchor="_Toc61564952" w:history="1">
            <w:r w:rsidR="00812CE1" w:rsidRPr="008E3DF7">
              <w:rPr>
                <w:rStyle w:val="Hyperlink"/>
                <w:noProof/>
                <w:lang w:val="fr-FR"/>
              </w:rPr>
              <w:t>Tableau de bord</w:t>
            </w:r>
            <w:r w:rsidR="00812CE1">
              <w:rPr>
                <w:noProof/>
                <w:webHidden/>
              </w:rPr>
              <w:tab/>
            </w:r>
            <w:r w:rsidR="00812CE1">
              <w:rPr>
                <w:noProof/>
                <w:webHidden/>
              </w:rPr>
              <w:fldChar w:fldCharType="begin"/>
            </w:r>
            <w:r w:rsidR="00812CE1">
              <w:rPr>
                <w:noProof/>
                <w:webHidden/>
              </w:rPr>
              <w:instrText xml:space="preserve"> PAGEREF _Toc61564952 \h </w:instrText>
            </w:r>
            <w:r w:rsidR="00812CE1">
              <w:rPr>
                <w:noProof/>
                <w:webHidden/>
              </w:rPr>
            </w:r>
            <w:r w:rsidR="00812CE1">
              <w:rPr>
                <w:noProof/>
                <w:webHidden/>
              </w:rPr>
              <w:fldChar w:fldCharType="separate"/>
            </w:r>
            <w:r w:rsidR="00BA1AA8">
              <w:rPr>
                <w:noProof/>
                <w:webHidden/>
              </w:rPr>
              <w:t>32</w:t>
            </w:r>
            <w:r w:rsidR="00812CE1">
              <w:rPr>
                <w:noProof/>
                <w:webHidden/>
              </w:rPr>
              <w:fldChar w:fldCharType="end"/>
            </w:r>
          </w:hyperlink>
        </w:p>
        <w:p w14:paraId="28A81B62" w14:textId="610E30CD" w:rsidR="00812CE1" w:rsidRDefault="007A4972">
          <w:pPr>
            <w:pStyle w:val="TOC3"/>
            <w:tabs>
              <w:tab w:val="right" w:leader="dot" w:pos="9926"/>
            </w:tabs>
            <w:rPr>
              <w:noProof/>
              <w:color w:val="auto"/>
              <w:sz w:val="22"/>
              <w:lang w:val="fr-FR" w:eastAsia="fr-FR"/>
            </w:rPr>
          </w:pPr>
          <w:hyperlink w:anchor="_Toc61564953" w:history="1">
            <w:r w:rsidR="00812CE1" w:rsidRPr="008E3DF7">
              <w:rPr>
                <w:rStyle w:val="Hyperlink"/>
                <w:noProof/>
                <w:lang w:val="fr-FR"/>
              </w:rPr>
              <w:t>Conclusion</w:t>
            </w:r>
            <w:r w:rsidR="00812CE1">
              <w:rPr>
                <w:noProof/>
                <w:webHidden/>
              </w:rPr>
              <w:tab/>
            </w:r>
            <w:r w:rsidR="00812CE1">
              <w:rPr>
                <w:noProof/>
                <w:webHidden/>
              </w:rPr>
              <w:fldChar w:fldCharType="begin"/>
            </w:r>
            <w:r w:rsidR="00812CE1">
              <w:rPr>
                <w:noProof/>
                <w:webHidden/>
              </w:rPr>
              <w:instrText xml:space="preserve"> PAGEREF _Toc61564953 \h </w:instrText>
            </w:r>
            <w:r w:rsidR="00812CE1">
              <w:rPr>
                <w:noProof/>
                <w:webHidden/>
              </w:rPr>
            </w:r>
            <w:r w:rsidR="00812CE1">
              <w:rPr>
                <w:noProof/>
                <w:webHidden/>
              </w:rPr>
              <w:fldChar w:fldCharType="separate"/>
            </w:r>
            <w:r w:rsidR="00BA1AA8">
              <w:rPr>
                <w:noProof/>
                <w:webHidden/>
              </w:rPr>
              <w:t>33</w:t>
            </w:r>
            <w:r w:rsidR="00812CE1">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2" w:name="_Toc61564943"/>
      <w:r w:rsidRPr="00053744">
        <w:rPr>
          <w:b w:val="0"/>
          <w:lang w:val="fr-FR"/>
        </w:rPr>
        <w:lastRenderedPageBreak/>
        <w:t>Etat de l’art</w:t>
      </w:r>
      <w:bookmarkEnd w:id="2"/>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 xml:space="preserve">the </w:t>
      </w:r>
      <w:proofErr w:type="spellStart"/>
      <w:r w:rsidRPr="00053744">
        <w:rPr>
          <w:i/>
          <w:iCs/>
          <w:color w:val="auto"/>
          <w:lang w:val="fr-FR"/>
        </w:rPr>
        <w:t>world's</w:t>
      </w:r>
      <w:proofErr w:type="spellEnd"/>
      <w:r w:rsidRPr="00053744">
        <w:rPr>
          <w:i/>
          <w:iCs/>
          <w:color w:val="auto"/>
          <w:lang w:val="fr-FR"/>
        </w:rPr>
        <w:t xml:space="preserve"> </w:t>
      </w:r>
      <w:proofErr w:type="spellStart"/>
      <w:r w:rsidRPr="00053744">
        <w:rPr>
          <w:i/>
          <w:iCs/>
          <w:color w:val="auto"/>
          <w:lang w:val="fr-FR"/>
        </w:rPr>
        <w:t>most</w:t>
      </w:r>
      <w:proofErr w:type="spellEnd"/>
      <w:r w:rsidRPr="00053744">
        <w:rPr>
          <w:i/>
          <w:iCs/>
          <w:color w:val="auto"/>
          <w:lang w:val="fr-FR"/>
        </w:rPr>
        <w:t xml:space="preserve"> </w:t>
      </w:r>
      <w:proofErr w:type="spellStart"/>
      <w:r w:rsidRPr="00053744">
        <w:rPr>
          <w:i/>
          <w:iCs/>
          <w:color w:val="auto"/>
          <w:lang w:val="fr-FR"/>
        </w:rPr>
        <w:t>valuable</w:t>
      </w:r>
      <w:proofErr w:type="spellEnd"/>
      <w:r w:rsidRPr="00053744">
        <w:rPr>
          <w:i/>
          <w:iCs/>
          <w:color w:val="auto"/>
          <w:lang w:val="fr-FR"/>
        </w:rPr>
        <w:t xml:space="preserve"> </w:t>
      </w:r>
      <w:proofErr w:type="spellStart"/>
      <w:r w:rsidRPr="00053744">
        <w:rPr>
          <w:i/>
          <w:iCs/>
          <w:color w:val="auto"/>
          <w:lang w:val="fr-FR"/>
        </w:rPr>
        <w:t>resource</w:t>
      </w:r>
      <w:proofErr w:type="spellEnd"/>
      <w:r w:rsidRPr="00053744">
        <w:rPr>
          <w:i/>
          <w:iCs/>
          <w:color w:val="auto"/>
          <w:lang w:val="fr-FR"/>
        </w:rPr>
        <w:t xml:space="preserve"> </w:t>
      </w:r>
      <w:proofErr w:type="spellStart"/>
      <w:r w:rsidRPr="00053744">
        <w:rPr>
          <w:i/>
          <w:iCs/>
          <w:color w:val="auto"/>
          <w:lang w:val="fr-FR"/>
        </w:rPr>
        <w:t>is</w:t>
      </w:r>
      <w:proofErr w:type="spellEnd"/>
      <w:r w:rsidRPr="00053744">
        <w:rPr>
          <w:i/>
          <w:iCs/>
          <w:color w:val="auto"/>
          <w:lang w:val="fr-FR"/>
        </w:rPr>
        <w:t xml:space="preserve"> no longer </w:t>
      </w:r>
      <w:proofErr w:type="spellStart"/>
      <w:r w:rsidRPr="00053744">
        <w:rPr>
          <w:i/>
          <w:iCs/>
          <w:color w:val="auto"/>
          <w:lang w:val="fr-FR"/>
        </w:rPr>
        <w:t>oil</w:t>
      </w:r>
      <w:proofErr w:type="spellEnd"/>
      <w:r w:rsidRPr="00053744">
        <w:rPr>
          <w:i/>
          <w:iCs/>
          <w:color w:val="auto"/>
          <w:lang w:val="fr-FR"/>
        </w:rPr>
        <w:t>,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551A71AE" w:rsidR="00400BAD" w:rsidRPr="00053744" w:rsidRDefault="00AD0FFC"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fortunes du début du 20</w:t>
      </w:r>
      <w:r w:rsidRPr="00053744">
        <w:rPr>
          <w:color w:val="auto"/>
          <w:vertAlign w:val="superscript"/>
          <w:lang w:val="fr-FR"/>
        </w:rPr>
        <w:t>ème</w:t>
      </w:r>
      <w:r w:rsidRPr="00053744">
        <w:rPr>
          <w:color w:val="auto"/>
          <w:lang w:val="fr-FR"/>
        </w:rPr>
        <w:t xml:space="preserve"> siècle, composées de magnats du pétrole tel Rock</w:t>
      </w:r>
      <w:r w:rsidR="000C4AB4">
        <w:rPr>
          <w:color w:val="auto"/>
          <w:lang w:val="fr-FR"/>
        </w:rPr>
        <w:t>e</w:t>
      </w:r>
      <w:r w:rsidRPr="00053744">
        <w:rPr>
          <w:color w:val="auto"/>
          <w:lang w:val="fr-FR"/>
        </w:rPr>
        <w:t>feller,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proofErr w:type="gramStart"/>
      <w:r w:rsidRPr="00053744">
        <w:rPr>
          <w:color w:val="auto"/>
          <w:lang w:val="fr-FR"/>
        </w:rPr>
        <w:t>c</w:t>
      </w:r>
      <w:r w:rsidR="00CF56AD" w:rsidRPr="00053744">
        <w:rPr>
          <w:color w:val="auto"/>
          <w:lang w:val="fr-FR"/>
        </w:rPr>
        <w:t>ette</w:t>
      </w:r>
      <w:proofErr w:type="gramEnd"/>
      <w:r w:rsidR="00CF56AD" w:rsidRPr="00053744">
        <w:rPr>
          <w:color w:val="auto"/>
          <w:lang w:val="fr-FR"/>
        </w:rPr>
        <w:t xml:space="preserv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r w:rsidRPr="00053744">
        <w:rPr>
          <w:color w:val="auto"/>
          <w:lang w:val="fr-FR"/>
        </w:rPr>
        <w:t xml:space="preserve">des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r w:rsidRPr="00053744">
        <w:rPr>
          <w:color w:val="auto"/>
          <w:lang w:val="fr-FR"/>
        </w:rPr>
        <w:t>la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r w:rsidRPr="00053744">
        <w:rPr>
          <w:color w:val="auto"/>
          <w:lang w:val="fr-FR"/>
        </w:rPr>
        <w:t>tel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72881253"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w:t>
      </w:r>
      <w:r w:rsidR="000C4AB4">
        <w:rPr>
          <w:color w:val="auto"/>
          <w:lang w:val="fr-FR"/>
        </w:rPr>
        <w:t>,</w:t>
      </w:r>
      <w:r w:rsidRPr="00053744">
        <w:rPr>
          <w:color w:val="auto"/>
          <w:lang w:val="fr-FR"/>
        </w:rPr>
        <w:t xml:space="preserve">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w:t>
      </w:r>
      <w:proofErr w:type="spellStart"/>
      <w:r w:rsidRPr="00053744">
        <w:rPr>
          <w:i/>
          <w:iCs/>
          <w:color w:val="auto"/>
          <w:lang w:val="fr-FR"/>
        </w:rPr>
        <w:t>literacy</w:t>
      </w:r>
      <w:proofErr w:type="spellEnd"/>
      <w:r w:rsidRPr="00053744">
        <w:rPr>
          <w:i/>
          <w:iCs/>
          <w:color w:val="auto"/>
          <w:lang w:val="fr-FR"/>
        </w:rPr>
        <w:t xml:space="preserve">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r w:rsidRPr="00053744">
        <w:rPr>
          <w:color w:val="auto"/>
          <w:lang w:val="fr-FR"/>
        </w:rPr>
        <w:t xml:space="preserve">la collecte et le traitement avec des métiers de Data Architect ou Data </w:t>
      </w:r>
      <w:proofErr w:type="spellStart"/>
      <w:r w:rsidRPr="00053744">
        <w:rPr>
          <w:color w:val="auto"/>
          <w:lang w:val="fr-FR"/>
        </w:rPr>
        <w:t>Engineer</w:t>
      </w:r>
      <w:proofErr w:type="spellEnd"/>
      <w:r w:rsidRPr="00053744">
        <w:rPr>
          <w:color w:val="auto"/>
          <w:lang w:val="fr-FR"/>
        </w:rPr>
        <w:t xml:space="preserve"> dans le cadre de données clients ou d’historique</w:t>
      </w:r>
      <w:r w:rsidR="00AD0FFC" w:rsidRPr="00053744">
        <w:rPr>
          <w:color w:val="auto"/>
          <w:lang w:val="fr-FR"/>
        </w:rPr>
        <w:t xml:space="preserve"> des cours de prix (et respectivement Big Data Architect et Big Data </w:t>
      </w:r>
      <w:proofErr w:type="spellStart"/>
      <w:r w:rsidR="00AD0FFC" w:rsidRPr="00053744">
        <w:rPr>
          <w:color w:val="auto"/>
          <w:lang w:val="fr-FR"/>
        </w:rPr>
        <w:t>Engineer</w:t>
      </w:r>
      <w:proofErr w:type="spellEnd"/>
      <w:r w:rsidR="00AD0FFC" w:rsidRPr="00053744">
        <w:rPr>
          <w:color w:val="auto"/>
          <w:lang w:val="fr-FR"/>
        </w:rPr>
        <w:t xml:space="preserve">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 gestion et le stockage des données avec le métier de </w:t>
      </w:r>
      <w:proofErr w:type="spellStart"/>
      <w:r w:rsidRPr="00053744">
        <w:rPr>
          <w:color w:val="auto"/>
          <w:lang w:val="fr-FR"/>
        </w:rPr>
        <w:t>Database</w:t>
      </w:r>
      <w:proofErr w:type="spellEnd"/>
      <w:r w:rsidRPr="00053744">
        <w:rPr>
          <w:color w:val="auto"/>
          <w:lang w:val="fr-FR"/>
        </w:rPr>
        <w:t xml:space="preserve"> </w:t>
      </w:r>
      <w:proofErr w:type="spellStart"/>
      <w:r w:rsidRPr="00053744">
        <w:rPr>
          <w:color w:val="auto"/>
          <w:lang w:val="fr-FR"/>
        </w:rPr>
        <w:t>Administrator</w:t>
      </w:r>
      <w:proofErr w:type="spellEnd"/>
    </w:p>
    <w:p w14:paraId="53069A4B" w14:textId="08047ECF"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l’analyse de données et l’extraction de facteurs pertinents ou </w:t>
      </w:r>
      <w:r w:rsidRPr="00053744">
        <w:rPr>
          <w:i/>
          <w:iCs/>
          <w:color w:val="auto"/>
          <w:lang w:val="fr-FR"/>
        </w:rPr>
        <w:t>insights</w:t>
      </w:r>
      <w:r w:rsidRPr="00053744">
        <w:rPr>
          <w:color w:val="auto"/>
          <w:lang w:val="fr-FR"/>
        </w:rPr>
        <w:t xml:space="preserve"> avec établissement de tableaux de bord ou </w:t>
      </w:r>
      <w:proofErr w:type="spellStart"/>
      <w:r w:rsidRPr="00053744">
        <w:rPr>
          <w:i/>
          <w:iCs/>
          <w:color w:val="auto"/>
          <w:lang w:val="fr-FR"/>
        </w:rPr>
        <w:t>dashboards</w:t>
      </w:r>
      <w:proofErr w:type="spellEnd"/>
      <w:r w:rsidRPr="00053744">
        <w:rPr>
          <w:color w:val="auto"/>
          <w:lang w:val="fr-FR"/>
        </w:rPr>
        <w:t xml:space="preserve"> dans un cadre de Business Intelligence ave</w:t>
      </w:r>
      <w:r w:rsidR="000C4AB4">
        <w:rPr>
          <w:color w:val="auto"/>
          <w:lang w:val="fr-FR"/>
        </w:rPr>
        <w:t>c</w:t>
      </w:r>
      <w:r w:rsidRPr="00053744">
        <w:rPr>
          <w:color w:val="auto"/>
          <w:lang w:val="fr-FR"/>
        </w:rPr>
        <w:t xml:space="preserve"> des métiers de BI </w:t>
      </w:r>
      <w:proofErr w:type="spellStart"/>
      <w:r w:rsidRPr="00053744">
        <w:rPr>
          <w:color w:val="auto"/>
          <w:lang w:val="fr-FR"/>
        </w:rPr>
        <w:t>Analyst</w:t>
      </w:r>
      <w:proofErr w:type="spellEnd"/>
      <w:r w:rsidRPr="00053744">
        <w:rPr>
          <w:color w:val="auto"/>
          <w:lang w:val="fr-FR"/>
        </w:rPr>
        <w:t xml:space="preserve">, BI Consultant ou BI </w:t>
      </w:r>
      <w:proofErr w:type="spellStart"/>
      <w:r w:rsidRPr="00053744">
        <w:rPr>
          <w:color w:val="auto"/>
          <w:lang w:val="fr-FR"/>
        </w:rPr>
        <w:t>Developer</w:t>
      </w:r>
      <w:proofErr w:type="spellEnd"/>
    </w:p>
    <w:p w14:paraId="0C615998" w14:textId="14048B2C"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l’établissement de prédictions par des méthodes statistiques dans le cadre de détermination d’expérience utilisateur ou de prévisions de vente avec des postes de Data </w:t>
      </w:r>
      <w:proofErr w:type="spellStart"/>
      <w:r w:rsidRPr="00053744">
        <w:rPr>
          <w:color w:val="auto"/>
          <w:lang w:val="fr-FR"/>
        </w:rPr>
        <w:t>Analyst</w:t>
      </w:r>
      <w:proofErr w:type="spellEnd"/>
      <w:r w:rsidRPr="00053744">
        <w:rPr>
          <w:color w:val="auto"/>
          <w:lang w:val="fr-FR"/>
        </w:rPr>
        <w:t xml:space="preserve"> ou Data </w:t>
      </w:r>
      <w:proofErr w:type="spellStart"/>
      <w:r w:rsidRPr="00053744">
        <w:rPr>
          <w:color w:val="auto"/>
          <w:lang w:val="fr-FR"/>
        </w:rPr>
        <w:t>Scientist</w:t>
      </w:r>
      <w:proofErr w:type="spellEnd"/>
      <w:r w:rsidRPr="00053744">
        <w:rPr>
          <w:color w:val="auto"/>
          <w:lang w:val="fr-FR"/>
        </w:rPr>
        <w:t xml:space="preserve">, ce dernier étant amené aussi à utiliser l’intelligence artificielle, plus spécifique au Machine Learning </w:t>
      </w:r>
      <w:proofErr w:type="spellStart"/>
      <w:r w:rsidRPr="00053744">
        <w:rPr>
          <w:color w:val="auto"/>
          <w:lang w:val="fr-FR"/>
        </w:rPr>
        <w:t>Engineer</w:t>
      </w:r>
      <w:proofErr w:type="spellEnd"/>
      <w:r w:rsidRPr="00053744">
        <w:rPr>
          <w:color w:val="auto"/>
          <w:lang w:val="fr-FR"/>
        </w:rPr>
        <w:t>,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r w:rsidRPr="00053744">
        <w:rPr>
          <w:color w:val="auto"/>
          <w:lang w:val="fr-FR"/>
        </w:rPr>
        <w:t xml:space="preserve">des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 xml:space="preserve">Data Protection </w:t>
      </w:r>
      <w:proofErr w:type="spellStart"/>
      <w:r w:rsidRPr="00053744">
        <w:rPr>
          <w:color w:val="auto"/>
          <w:lang w:val="fr-FR"/>
        </w:rPr>
        <w:t>Officer</w:t>
      </w:r>
      <w:proofErr w:type="spellEnd"/>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r>
        <w:rPr>
          <w:color w:val="auto"/>
          <w:lang w:val="fr-FR"/>
        </w:rPr>
        <w:t>les</w:t>
      </w:r>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proofErr w:type="spellStart"/>
      <w:r w:rsidR="009D52B4" w:rsidRPr="009D545D">
        <w:rPr>
          <w:color w:val="auto"/>
          <w:lang w:val="fr-FR"/>
        </w:rPr>
        <w:t>ActInSpace</w:t>
      </w:r>
      <w:proofErr w:type="spellEnd"/>
      <w:r w:rsidR="009D52B4" w:rsidRPr="009D545D">
        <w:rPr>
          <w:color w:val="auto"/>
          <w:lang w:val="fr-FR"/>
        </w:rPr>
        <w:t>)</w:t>
      </w:r>
    </w:p>
    <w:p w14:paraId="57EFAA58" w14:textId="77777777" w:rsidR="00FD0C01" w:rsidRDefault="00FD0C01" w:rsidP="009B659E">
      <w:pPr>
        <w:pStyle w:val="ListParagraph"/>
        <w:numPr>
          <w:ilvl w:val="0"/>
          <w:numId w:val="1"/>
        </w:numPr>
        <w:spacing w:after="200"/>
        <w:rPr>
          <w:color w:val="auto"/>
          <w:lang w:val="fr-FR"/>
        </w:rPr>
      </w:pPr>
      <w:r w:rsidRPr="00FD0C01">
        <w:rPr>
          <w:color w:val="auto"/>
          <w:lang w:val="fr-FR"/>
        </w:rPr>
        <w:t xml:space="preserve">l’analyse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r>
        <w:rPr>
          <w:color w:val="auto"/>
          <w:lang w:val="fr-FR"/>
        </w:rPr>
        <w:t>l</w:t>
      </w:r>
      <w:r w:rsidR="009024E3" w:rsidRPr="00FD0C01">
        <w:rPr>
          <w:color w:val="auto"/>
          <w:lang w:val="fr-FR"/>
        </w:rPr>
        <w:t>es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3" w:name="_Toc61564944"/>
      <w:r w:rsidRPr="00053744">
        <w:rPr>
          <w:b w:val="0"/>
          <w:lang w:val="fr-FR"/>
        </w:rPr>
        <w:lastRenderedPageBreak/>
        <w:t>Préambule</w:t>
      </w:r>
      <w:bookmarkEnd w:id="3"/>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w:t>
      </w:r>
      <w:proofErr w:type="spellStart"/>
      <w:r w:rsidRPr="00053744">
        <w:rPr>
          <w:lang w:val="fr-FR"/>
        </w:rPr>
        <w:t>Cliiink</w:t>
      </w:r>
      <w:proofErr w:type="spellEnd"/>
      <w:r w:rsidRPr="00053744">
        <w:rPr>
          <w:lang w:val="fr-FR"/>
        </w:rPr>
        <w:t xml:space="preserve"> recoupe l’ensemble des compétences vues au cours de la formation, même s’il n’est pas aussi avancé que certains projets sur certains aspects (par exemple le projet de stage </w:t>
      </w:r>
      <w:proofErr w:type="spellStart"/>
      <w:r w:rsidRPr="00053744">
        <w:rPr>
          <w:lang w:val="fr-FR"/>
        </w:rPr>
        <w:t>Perrenot</w:t>
      </w:r>
      <w:proofErr w:type="spellEnd"/>
      <w:r w:rsidRPr="00053744">
        <w:rPr>
          <w:lang w:val="fr-FR"/>
        </w:rPr>
        <w:t xml:space="preserve">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r w:rsidR="007A4972">
        <w:fldChar w:fldCharType="begin"/>
      </w:r>
      <w:r w:rsidR="007A4972" w:rsidRPr="00BA1AA8">
        <w:rPr>
          <w:lang w:val="fr-FR"/>
        </w:rPr>
        <w:instrText xml:space="preserve"> HYPERLINK "https</w:instrText>
      </w:r>
      <w:r w:rsidR="007A4972" w:rsidRPr="00BA1AA8">
        <w:rPr>
          <w:lang w:val="fr-FR"/>
        </w:rPr>
        <w:instrText xml:space="preserve">://github.com/antjacquemin/cliiink" </w:instrText>
      </w:r>
      <w:r w:rsidR="007A4972">
        <w:fldChar w:fldCharType="separate"/>
      </w:r>
      <w:r w:rsidR="00C35888" w:rsidRPr="00AB4D0F">
        <w:rPr>
          <w:rStyle w:val="Hyperlink"/>
          <w:lang w:val="fr-FR"/>
        </w:rPr>
        <w:t>https://github.com/antjacquemin/cliiink</w:t>
      </w:r>
      <w:r w:rsidR="007A4972">
        <w:rPr>
          <w:rStyle w:val="Hyperlink"/>
          <w:lang w:val="fr-FR"/>
        </w:rPr>
        <w:fldChar w:fldCharType="end"/>
      </w:r>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r w:rsidR="007A4972">
        <w:fldChar w:fldCharType="begin"/>
      </w:r>
      <w:r w:rsidR="007A4972" w:rsidRPr="00BA1AA8">
        <w:rPr>
          <w:lang w:val="fr-FR"/>
        </w:rPr>
        <w:instrText xml:space="preserve"> HYPERLINK "https://github.com/antjacquemin/cliiinkv0" </w:instrText>
      </w:r>
      <w:r w:rsidR="007A4972">
        <w:fldChar w:fldCharType="separate"/>
      </w:r>
      <w:r w:rsidR="00C35888" w:rsidRPr="00AB4D0F">
        <w:rPr>
          <w:rStyle w:val="Hyperlink"/>
          <w:lang w:val="fr-FR"/>
        </w:rPr>
        <w:t>https://github.com/antjacquemin/cliiinkv0</w:t>
      </w:r>
      <w:r w:rsidR="007A4972">
        <w:rPr>
          <w:rStyle w:val="Hyperlink"/>
          <w:lang w:val="fr-FR"/>
        </w:rPr>
        <w:fldChar w:fldCharType="end"/>
      </w:r>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proofErr w:type="spellStart"/>
      <w:r w:rsidRPr="00053744">
        <w:rPr>
          <w:lang w:val="fr-FR"/>
        </w:rPr>
        <w:t>bdd</w:t>
      </w:r>
      <w:proofErr w:type="spellEnd"/>
      <w:r w:rsidRPr="00053744">
        <w:rPr>
          <w:lang w:val="fr-FR"/>
        </w:rPr>
        <w:t xml:space="preserve">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r w:rsidRPr="00053744">
        <w:rPr>
          <w:lang w:val="fr-FR"/>
        </w:rPr>
        <w:t>data</w:t>
      </w:r>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r w:rsidRPr="00053744">
        <w:rPr>
          <w:lang w:val="fr-FR"/>
        </w:rPr>
        <w:t>doc</w:t>
      </w:r>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r w:rsidRPr="00053744">
        <w:rPr>
          <w:lang w:val="fr-FR"/>
        </w:rPr>
        <w:t>src</w:t>
      </w:r>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4" w:name="_Toc61564945"/>
      <w:r w:rsidRPr="00053744">
        <w:rPr>
          <w:b w:val="0"/>
          <w:lang w:val="fr-FR"/>
        </w:rPr>
        <w:lastRenderedPageBreak/>
        <w:t xml:space="preserve">Projet de stage : </w:t>
      </w:r>
      <w:proofErr w:type="spellStart"/>
      <w:r w:rsidRPr="00053744">
        <w:rPr>
          <w:b w:val="0"/>
          <w:lang w:val="fr-FR"/>
        </w:rPr>
        <w:t>Cliiink</w:t>
      </w:r>
      <w:bookmarkEnd w:id="4"/>
      <w:proofErr w:type="spellEnd"/>
    </w:p>
    <w:p w14:paraId="0E491A04" w14:textId="6F08B1C3" w:rsidR="009B659E" w:rsidRPr="00053744" w:rsidRDefault="00946E5F" w:rsidP="009B659E">
      <w:pPr>
        <w:pStyle w:val="Heading3"/>
        <w:rPr>
          <w:i w:val="0"/>
          <w:sz w:val="44"/>
          <w:lang w:val="fr-FR"/>
        </w:rPr>
      </w:pPr>
      <w:bookmarkStart w:id="5" w:name="_Toc61564946"/>
      <w:r w:rsidRPr="00053744">
        <w:rPr>
          <w:i w:val="0"/>
          <w:sz w:val="44"/>
          <w:lang w:val="fr-FR"/>
        </w:rPr>
        <w:t>Contexte</w:t>
      </w:r>
      <w:bookmarkEnd w:id="5"/>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r w:rsidRPr="00053744">
        <w:rPr>
          <w:lang w:val="fr-FR"/>
        </w:rPr>
        <w:t>sur l'accès à l’énergie, à l’eau</w:t>
      </w:r>
    </w:p>
    <w:p w14:paraId="14C0CCC7" w14:textId="283870B6" w:rsidR="00303DCD" w:rsidRPr="00053744" w:rsidRDefault="00303DCD" w:rsidP="002F09FC">
      <w:pPr>
        <w:pStyle w:val="ListParagraph"/>
        <w:numPr>
          <w:ilvl w:val="0"/>
          <w:numId w:val="1"/>
        </w:numPr>
        <w:rPr>
          <w:lang w:val="fr-FR"/>
        </w:rPr>
      </w:pPr>
      <w:r w:rsidRPr="00053744">
        <w:rPr>
          <w:lang w:val="fr-FR"/>
        </w:rPr>
        <w:t>sur les équilibres géostratégiques</w:t>
      </w:r>
    </w:p>
    <w:p w14:paraId="540C587C" w14:textId="18794712" w:rsidR="00303DCD" w:rsidRPr="00053744" w:rsidRDefault="00303DCD" w:rsidP="00303DCD">
      <w:pPr>
        <w:pStyle w:val="ListParagraph"/>
        <w:numPr>
          <w:ilvl w:val="0"/>
          <w:numId w:val="1"/>
        </w:numPr>
        <w:rPr>
          <w:lang w:val="fr-FR"/>
        </w:rPr>
      </w:pPr>
      <w:r w:rsidRPr="00053744">
        <w:rPr>
          <w:lang w:val="fr-FR"/>
        </w:rPr>
        <w:t>sur les mouvements de population</w:t>
      </w:r>
    </w:p>
    <w:p w14:paraId="4CCF9044" w14:textId="355708B6" w:rsidR="00303DCD" w:rsidRPr="00053744" w:rsidRDefault="00303DCD" w:rsidP="00303DCD">
      <w:pPr>
        <w:pStyle w:val="ListParagraph"/>
        <w:numPr>
          <w:ilvl w:val="0"/>
          <w:numId w:val="1"/>
        </w:numPr>
        <w:rPr>
          <w:lang w:val="fr-FR"/>
        </w:rPr>
      </w:pPr>
      <w:r w:rsidRPr="00053744">
        <w:rPr>
          <w:lang w:val="fr-FR"/>
        </w:rPr>
        <w:t>sur les écosystèmes</w:t>
      </w:r>
    </w:p>
    <w:p w14:paraId="66F60EFF" w14:textId="620CBD3D" w:rsidR="00303DCD" w:rsidRPr="00053744" w:rsidRDefault="00303DCD" w:rsidP="00303DCD">
      <w:pPr>
        <w:rPr>
          <w:lang w:val="fr-FR"/>
        </w:rPr>
      </w:pPr>
    </w:p>
    <w:p w14:paraId="0E072F05" w14:textId="1B0F58DF" w:rsidR="00E12C47" w:rsidRPr="00053744" w:rsidRDefault="00E12C47" w:rsidP="000C4AB4">
      <w:pPr>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r w:rsidRPr="00053744">
        <w:rPr>
          <w:lang w:val="fr-FR"/>
        </w:rPr>
        <w:t>a</w:t>
      </w:r>
      <w:r w:rsidR="00303DCD" w:rsidRPr="00053744">
        <w:rPr>
          <w:lang w:val="fr-FR"/>
        </w:rPr>
        <w:t>ccentuation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r w:rsidRPr="00053744">
        <w:rPr>
          <w:lang w:val="fr-FR"/>
        </w:rPr>
        <w:t>d</w:t>
      </w:r>
      <w:r w:rsidR="00303DCD" w:rsidRPr="00053744">
        <w:rPr>
          <w:lang w:val="fr-FR"/>
        </w:rPr>
        <w:t xml:space="preserve">iminution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r w:rsidRPr="00053744">
        <w:rPr>
          <w:lang w:val="fr-FR"/>
        </w:rPr>
        <w:t>fo</w:t>
      </w:r>
      <w:r w:rsidR="00303DCD" w:rsidRPr="00053744">
        <w:rPr>
          <w:lang w:val="fr-FR"/>
        </w:rPr>
        <w:t xml:space="preserve">nte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r w:rsidRPr="00053744">
        <w:rPr>
          <w:lang w:val="fr-FR"/>
        </w:rPr>
        <w:t>h</w:t>
      </w:r>
      <w:r w:rsidR="00303DCD" w:rsidRPr="00053744">
        <w:rPr>
          <w:lang w:val="fr-FR"/>
        </w:rPr>
        <w:t xml:space="preserve">ausse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r w:rsidRPr="00053744">
        <w:rPr>
          <w:lang w:val="fr-FR"/>
        </w:rPr>
        <w:t>p</w:t>
      </w:r>
      <w:r w:rsidR="00303DCD" w:rsidRPr="00053744">
        <w:rPr>
          <w:lang w:val="fr-FR"/>
        </w:rPr>
        <w:t>erturbations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r w:rsidRPr="00053744">
        <w:rPr>
          <w:lang w:val="fr-FR"/>
        </w:rPr>
        <w:t>dangers</w:t>
      </w:r>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C4AB4">
      <w:pPr>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414D2436"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w:t>
      </w:r>
      <w:r w:rsidR="000C4AB4">
        <w:rPr>
          <w:lang w:val="fr-FR"/>
        </w:rPr>
        <w:t xml:space="preserve"> tonnes</w:t>
      </w:r>
      <w:r w:rsidR="00DA4DE0" w:rsidRPr="00F17B73">
        <w:rPr>
          <w:lang w:val="fr-FR"/>
        </w:rPr>
        <w:t xml:space="preserve">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3B07E6FB" w:rsidR="00A4011C" w:rsidRDefault="00E7483C" w:rsidP="00A4011C">
      <w:pPr>
        <w:rPr>
          <w:lang w:val="fr-FR"/>
        </w:rPr>
      </w:pPr>
      <w:proofErr w:type="spellStart"/>
      <w:r w:rsidRPr="00053744">
        <w:rPr>
          <w:lang w:val="fr-FR"/>
        </w:rPr>
        <w:t>C</w:t>
      </w:r>
      <w:r w:rsidR="00A4011C" w:rsidRPr="00053744">
        <w:rPr>
          <w:lang w:val="fr-FR"/>
        </w:rPr>
        <w:t>liiink</w:t>
      </w:r>
      <w:proofErr w:type="spellEnd"/>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w:t>
      </w:r>
      <w:proofErr w:type="spellStart"/>
      <w:r w:rsidR="00994FF9" w:rsidRPr="00053744">
        <w:rPr>
          <w:lang w:val="fr-FR"/>
        </w:rPr>
        <w:t>Terradona</w:t>
      </w:r>
      <w:proofErr w:type="spellEnd"/>
      <w:r w:rsidR="00994FF9" w:rsidRPr="00053744">
        <w:rPr>
          <w:lang w:val="fr-FR"/>
        </w:rPr>
        <w:t xml:space="preserve">.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w:t>
      </w:r>
      <w:proofErr w:type="spellStart"/>
      <w:r w:rsidR="00994FF9" w:rsidRPr="00053744">
        <w:rPr>
          <w:lang w:val="fr-FR"/>
        </w:rPr>
        <w:t>et</w:t>
      </w:r>
      <w:proofErr w:type="spellEnd"/>
      <w:r w:rsidR="00994FF9" w:rsidRPr="00053744">
        <w:rPr>
          <w:lang w:val="fr-FR"/>
        </w:rPr>
        <w:t xml:space="preserve">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di</w:t>
      </w:r>
      <w:r w:rsidR="00DA2F06">
        <w:rPr>
          <w:lang w:val="fr-FR"/>
        </w:rPr>
        <w:t>s</w:t>
      </w:r>
      <w:r w:rsidR="00503AFB" w:rsidRPr="00053744">
        <w:rPr>
          <w:lang w:val="fr-FR"/>
        </w:rPr>
        <w:t>positif électronique via son tél</w:t>
      </w:r>
      <w:r w:rsidR="00DA2F06">
        <w:rPr>
          <w:lang w:val="fr-FR"/>
        </w:rPr>
        <w:t>é</w:t>
      </w:r>
      <w:r w:rsidR="00503AFB" w:rsidRPr="00053744">
        <w:rPr>
          <w:lang w:val="fr-FR"/>
        </w:rPr>
        <w:t>phone portable afin qu’il puisse déposer ses déchets triés en échange de points qu’il pourra utiliser pour bénéficier de différentes promotions à valoir dans différents commerces locaux.</w:t>
      </w:r>
    </w:p>
    <w:p w14:paraId="39350C24" w14:textId="77777777" w:rsidR="00DA2F06" w:rsidRPr="00053744" w:rsidRDefault="00DA2F06" w:rsidP="00A4011C">
      <w:pPr>
        <w:rPr>
          <w:lang w:val="fr-FR"/>
        </w:rPr>
      </w:pPr>
    </w:p>
    <w:p w14:paraId="45C0912F" w14:textId="3BD42A72" w:rsidR="00503AFB" w:rsidRPr="00053744" w:rsidRDefault="00503AFB" w:rsidP="00503AFB">
      <w:pPr>
        <w:rPr>
          <w:lang w:val="fr-FR"/>
        </w:rPr>
      </w:pPr>
      <w:proofErr w:type="spellStart"/>
      <w:r w:rsidRPr="00053744">
        <w:rPr>
          <w:lang w:val="fr-FR"/>
        </w:rPr>
        <w:t>Cliiink</w:t>
      </w:r>
      <w:proofErr w:type="spellEnd"/>
      <w:r w:rsidRPr="00053744">
        <w:rPr>
          <w:lang w:val="fr-FR"/>
        </w:rPr>
        <w:t xml:space="preserve">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r w:rsidRPr="00053744">
        <w:rPr>
          <w:lang w:val="fr-FR"/>
        </w:rPr>
        <w:t>l</w:t>
      </w:r>
      <w:r w:rsidR="006113C0" w:rsidRPr="00053744">
        <w:rPr>
          <w:lang w:val="fr-FR"/>
        </w:rPr>
        <w:t xml:space="preserve">a pertinence et l’efficacité du dispositif </w:t>
      </w:r>
      <w:proofErr w:type="spellStart"/>
      <w:r w:rsidR="006113C0" w:rsidRPr="00053744">
        <w:rPr>
          <w:lang w:val="fr-FR"/>
        </w:rPr>
        <w:t>Cliiink</w:t>
      </w:r>
      <w:proofErr w:type="spellEnd"/>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r w:rsidRPr="00053744">
        <w:rPr>
          <w:lang w:val="fr-FR"/>
        </w:rPr>
        <w:t>la répartition des collecteurs dans l’agglomération</w:t>
      </w:r>
    </w:p>
    <w:p w14:paraId="64922359" w14:textId="56C71B46" w:rsidR="006113C0" w:rsidRPr="00053744" w:rsidRDefault="006113C0" w:rsidP="00D75961">
      <w:pPr>
        <w:pStyle w:val="ListParagraph"/>
        <w:numPr>
          <w:ilvl w:val="0"/>
          <w:numId w:val="1"/>
        </w:numPr>
        <w:rPr>
          <w:lang w:val="fr-FR"/>
        </w:rPr>
      </w:pPr>
      <w:r w:rsidRPr="00053744">
        <w:rPr>
          <w:lang w:val="fr-FR"/>
        </w:rPr>
        <w:t>l’impact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6F55760B" w:rsidR="00503AFB" w:rsidRPr="00053744" w:rsidRDefault="00503AFB" w:rsidP="00D75961">
      <w:pPr>
        <w:rPr>
          <w:lang w:val="fr-FR"/>
        </w:rPr>
      </w:pPr>
      <w:r w:rsidRPr="00053744">
        <w:rPr>
          <w:lang w:val="fr-FR"/>
        </w:rPr>
        <w:t>Par conséquent, le langage de programmation Python et la base de données MySQL ont été choisis.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6" w:name="_Toc61564947"/>
      <w:r w:rsidRPr="00053744">
        <w:rPr>
          <w:i w:val="0"/>
          <w:sz w:val="44"/>
          <w:lang w:val="fr-FR"/>
        </w:rPr>
        <w:lastRenderedPageBreak/>
        <w:t>Planification et gestion</w:t>
      </w:r>
      <w:bookmarkEnd w:id="6"/>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r w:rsidRPr="00053744">
        <w:rPr>
          <w:lang w:val="fr-FR"/>
        </w:rPr>
        <w:t>l’exploitation des données fournies</w:t>
      </w:r>
    </w:p>
    <w:p w14:paraId="10B23B5C" w14:textId="3DE57D30" w:rsidR="00C368F4" w:rsidRPr="00053744" w:rsidRDefault="00C368F4" w:rsidP="00C368F4">
      <w:pPr>
        <w:pStyle w:val="ListParagraph"/>
        <w:numPr>
          <w:ilvl w:val="0"/>
          <w:numId w:val="1"/>
        </w:numPr>
        <w:rPr>
          <w:lang w:val="fr-FR"/>
        </w:rPr>
      </w:pPr>
      <w:r w:rsidRPr="00053744">
        <w:rPr>
          <w:lang w:val="fr-FR"/>
        </w:rPr>
        <w:t>leur nettoyage préalable et la détection d’anomalies</w:t>
      </w:r>
    </w:p>
    <w:p w14:paraId="73801704" w14:textId="77777777" w:rsidR="00C368F4" w:rsidRPr="00053744" w:rsidRDefault="00C368F4" w:rsidP="00C368F4">
      <w:pPr>
        <w:pStyle w:val="ListParagraph"/>
        <w:numPr>
          <w:ilvl w:val="0"/>
          <w:numId w:val="1"/>
        </w:numPr>
        <w:rPr>
          <w:lang w:val="fr-FR"/>
        </w:rPr>
      </w:pPr>
      <w:r w:rsidRPr="00053744">
        <w:rPr>
          <w:lang w:val="fr-FR"/>
        </w:rPr>
        <w:t>leur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r w:rsidRPr="00053744">
        <w:rPr>
          <w:lang w:val="fr-FR"/>
        </w:rPr>
        <w:t>la récupération de jeux de données complémentaires</w:t>
      </w:r>
    </w:p>
    <w:p w14:paraId="5DEC3C41" w14:textId="77777777" w:rsidR="00C368F4" w:rsidRPr="00053744" w:rsidRDefault="00C368F4" w:rsidP="00C368F4">
      <w:pPr>
        <w:pStyle w:val="ListParagraph"/>
        <w:numPr>
          <w:ilvl w:val="0"/>
          <w:numId w:val="1"/>
        </w:numPr>
        <w:rPr>
          <w:lang w:val="fr-FR"/>
        </w:rPr>
      </w:pPr>
      <w:r w:rsidRPr="00053744">
        <w:rPr>
          <w:lang w:val="fr-FR"/>
        </w:rPr>
        <w:t>l’établissement de statistiques et graphiques pertinents</w:t>
      </w:r>
    </w:p>
    <w:p w14:paraId="4AD084F2" w14:textId="77777777" w:rsidR="00C368F4" w:rsidRPr="00053744" w:rsidRDefault="00C368F4" w:rsidP="00C368F4">
      <w:pPr>
        <w:pStyle w:val="ListParagraph"/>
        <w:numPr>
          <w:ilvl w:val="0"/>
          <w:numId w:val="1"/>
        </w:numPr>
        <w:rPr>
          <w:lang w:val="fr-FR"/>
        </w:rPr>
      </w:pPr>
      <w:r w:rsidRPr="00053744">
        <w:rPr>
          <w:lang w:val="fr-FR"/>
        </w:rPr>
        <w:t>leur exploitation via une interface simplifiée</w:t>
      </w:r>
    </w:p>
    <w:p w14:paraId="280060CC" w14:textId="3C891101" w:rsidR="00C368F4" w:rsidRPr="00053744" w:rsidRDefault="00C368F4" w:rsidP="00C368F4">
      <w:pPr>
        <w:pStyle w:val="ListParagraph"/>
        <w:numPr>
          <w:ilvl w:val="0"/>
          <w:numId w:val="1"/>
        </w:numPr>
        <w:rPr>
          <w:lang w:val="fr-FR"/>
        </w:rPr>
      </w:pPr>
      <w:r w:rsidRPr="00053744">
        <w:rPr>
          <w:lang w:val="fr-FR"/>
        </w:rPr>
        <w:t>la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r w:rsidRPr="00053744">
        <w:rPr>
          <w:lang w:val="fr-FR"/>
        </w:rPr>
        <w:t>formalisation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r w:rsidRPr="00053744">
        <w:rPr>
          <w:lang w:val="fr-FR"/>
        </w:rPr>
        <w:t>exploitation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r w:rsidRPr="00053744">
        <w:rPr>
          <w:lang w:val="fr-FR"/>
        </w:rPr>
        <w:t xml:space="preserve">création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r w:rsidRPr="00053744">
        <w:rPr>
          <w:lang w:val="fr-FR"/>
        </w:rPr>
        <w:t>analyse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282F43FE"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w:t>
      </w:r>
      <w:r w:rsidR="00DA2F06">
        <w:rPr>
          <w:lang w:val="fr-FR"/>
        </w:rPr>
        <w:t>e</w:t>
      </w:r>
      <w:r w:rsidRPr="00053744">
        <w:rPr>
          <w:lang w:val="fr-FR"/>
        </w:rPr>
        <w:t xml:space="preserve">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0"/>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r w:rsidRPr="00053744">
        <w:rPr>
          <w:lang w:val="fr-FR"/>
        </w:rPr>
        <w:t xml:space="preserve">l’effectif de l’équipe ne permettait pas d’allouer des postes spécifiques à chacun et se serait alors centré sur une équipe « Développeurs » en auto-gestion sans Product </w:t>
      </w:r>
      <w:proofErr w:type="spellStart"/>
      <w:r w:rsidRPr="00053744">
        <w:rPr>
          <w:lang w:val="fr-FR"/>
        </w:rPr>
        <w:t>Owner</w:t>
      </w:r>
      <w:proofErr w:type="spellEnd"/>
      <w:r w:rsidRPr="00053744">
        <w:rPr>
          <w:lang w:val="fr-FR"/>
        </w:rPr>
        <w:t xml:space="preserve"> ni Scrum Master</w:t>
      </w:r>
    </w:p>
    <w:p w14:paraId="28FCFAB1" w14:textId="1EAB8168" w:rsidR="00A361C7" w:rsidRPr="00053744" w:rsidRDefault="00A361C7" w:rsidP="00A361C7">
      <w:pPr>
        <w:pStyle w:val="ListParagraph"/>
        <w:numPr>
          <w:ilvl w:val="0"/>
          <w:numId w:val="1"/>
        </w:numPr>
        <w:rPr>
          <w:lang w:val="fr-FR"/>
        </w:rPr>
      </w:pPr>
      <w:r w:rsidRPr="00053744">
        <w:rPr>
          <w:lang w:val="fr-FR"/>
        </w:rPr>
        <w:t>le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r w:rsidRPr="00053744">
        <w:rPr>
          <w:lang w:val="fr-FR"/>
        </w:rPr>
        <w:t>les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r w:rsidRPr="00053744">
        <w:rPr>
          <w:lang w:val="fr-FR"/>
        </w:rPr>
        <w:t>les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r w:rsidRPr="00053744">
        <w:rPr>
          <w:lang w:val="fr-FR"/>
        </w:rPr>
        <w:t>la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proofErr w:type="spellStart"/>
      <w:r w:rsidRPr="00053744">
        <w:rPr>
          <w:i/>
          <w:iCs/>
          <w:lang w:val="fr-FR"/>
        </w:rPr>
        <w:t>board</w:t>
      </w:r>
      <w:proofErr w:type="spellEnd"/>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1"/>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Une attention a été portée pour s’assurer que la personne qui teste le code soit différente de celle qui l’a développé. Une colonne</w:t>
      </w:r>
      <w:r w:rsidR="003312FF" w:rsidRPr="00053744">
        <w:rPr>
          <w:lang w:val="fr-FR"/>
        </w:rPr>
        <w:t xml:space="preserve"> Bloqué</w:t>
      </w:r>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proofErr w:type="spellStart"/>
      <w:r w:rsidRPr="00053744">
        <w:rPr>
          <w:i/>
          <w:iCs/>
          <w:lang w:val="fr-FR"/>
        </w:rPr>
        <w:t>card</w:t>
      </w:r>
      <w:proofErr w:type="spellEnd"/>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proofErr w:type="spellStart"/>
      <w:r w:rsidRPr="00053744">
        <w:rPr>
          <w:i/>
          <w:iCs/>
          <w:lang w:val="fr-FR"/>
        </w:rPr>
        <w:t>card</w:t>
      </w:r>
      <w:proofErr w:type="spellEnd"/>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proofErr w:type="spellStart"/>
      <w:r w:rsidR="00B90021" w:rsidRPr="00B90021">
        <w:rPr>
          <w:i/>
          <w:iCs/>
          <w:lang w:val="fr-FR"/>
        </w:rPr>
        <w:t>cards</w:t>
      </w:r>
      <w:proofErr w:type="spellEnd"/>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proofErr w:type="spellStart"/>
      <w:r w:rsidRPr="00053744">
        <w:rPr>
          <w:i/>
          <w:iCs/>
          <w:lang w:val="fr-FR"/>
        </w:rPr>
        <w:t>cards</w:t>
      </w:r>
      <w:proofErr w:type="spellEnd"/>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7" w:name="_Toc61564948"/>
      <w:r w:rsidRPr="00053744">
        <w:rPr>
          <w:i w:val="0"/>
          <w:sz w:val="44"/>
          <w:lang w:val="fr-FR"/>
        </w:rPr>
        <w:lastRenderedPageBreak/>
        <w:t>Analyse et modélisation</w:t>
      </w:r>
      <w:bookmarkEnd w:id="7"/>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2"/>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r w:rsidRPr="00053744">
        <w:rPr>
          <w:lang w:val="fr-FR"/>
        </w:rPr>
        <w:t>la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r w:rsidRPr="00053744">
        <w:rPr>
          <w:lang w:val="fr-FR"/>
        </w:rPr>
        <w:t>les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 xml:space="preserve">Le jeu de données fourni ensuite par la CACPL quant à </w:t>
      </w:r>
      <w:proofErr w:type="spellStart"/>
      <w:r w:rsidRPr="00053744">
        <w:rPr>
          <w:lang w:val="fr-FR"/>
        </w:rPr>
        <w:t>Cliiink</w:t>
      </w:r>
      <w:proofErr w:type="spellEnd"/>
      <w:r w:rsidRPr="00053744">
        <w:rPr>
          <w:lang w:val="fr-FR"/>
        </w:rPr>
        <w:t xml:space="preserve">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w:t>
      </w:r>
      <w:proofErr w:type="spellStart"/>
      <w:r w:rsidR="00202E11" w:rsidRPr="00053744">
        <w:rPr>
          <w:lang w:val="fr-FR"/>
        </w:rPr>
        <w:t>Cliiin</w:t>
      </w:r>
      <w:r w:rsidR="00BA6799" w:rsidRPr="00053744">
        <w:rPr>
          <w:lang w:val="fr-FR"/>
        </w:rPr>
        <w:t>k</w:t>
      </w:r>
      <w:proofErr w:type="spellEnd"/>
      <w:r w:rsidR="00BA6799" w:rsidRPr="00053744">
        <w:rPr>
          <w:lang w:val="fr-FR"/>
        </w:rPr>
        <w:t>,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3"/>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0545DFCB"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8" w:name="_Toc61564949"/>
      <w:r w:rsidRPr="00053744">
        <w:rPr>
          <w:i w:val="0"/>
          <w:sz w:val="44"/>
          <w:lang w:val="fr-FR"/>
        </w:rPr>
        <w:lastRenderedPageBreak/>
        <w:t>Base de données</w:t>
      </w:r>
      <w:bookmarkEnd w:id="8"/>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4A987DD3"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et remplies pour l’inventaire des collecteurs et déchèteries</w:t>
      </w:r>
      <w:r w:rsidR="00BA5DCB">
        <w:rPr>
          <w:lang w:val="fr-FR"/>
        </w:rPr>
        <w:t xml:space="preserve">, le transfert des données traitées côté Python ayant été </w:t>
      </w:r>
      <w:r w:rsidR="00122DC2">
        <w:rPr>
          <w:lang w:val="fr-FR"/>
        </w:rPr>
        <w:t>réalisé</w:t>
      </w:r>
      <w:r w:rsidR="00BA5DCB">
        <w:rPr>
          <w:lang w:val="fr-FR"/>
        </w:rPr>
        <w:t xml:space="preserve"> grâce à la bibliothèque </w:t>
      </w:r>
      <w:proofErr w:type="spellStart"/>
      <w:r w:rsidR="00BA5DCB">
        <w:rPr>
          <w:lang w:val="fr-FR"/>
        </w:rPr>
        <w:t>SQLAlchemy</w:t>
      </w:r>
      <w:proofErr w:type="spellEnd"/>
      <w:r w:rsidR="00BA5DCB">
        <w:rPr>
          <w:lang w:val="fr-FR"/>
        </w:rPr>
        <w:t>.</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4"/>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289D9CB" w14:textId="2ADE2021" w:rsidR="00A21991" w:rsidRDefault="0038743D" w:rsidP="0038743D">
      <w:pPr>
        <w:rPr>
          <w:lang w:val="fr-FR"/>
        </w:rPr>
      </w:pPr>
      <w:r>
        <w:rPr>
          <w:lang w:val="fr-FR"/>
        </w:rPr>
        <w:t>Toutes les fonctionnalités du CRUD (</w:t>
      </w:r>
      <w:proofErr w:type="spellStart"/>
      <w:r>
        <w:rPr>
          <w:lang w:val="fr-FR"/>
        </w:rPr>
        <w:t>Create</w:t>
      </w:r>
      <w:proofErr w:type="spellEnd"/>
      <w:r>
        <w:rPr>
          <w:lang w:val="fr-FR"/>
        </w:rPr>
        <w:t xml:space="preserve">, </w:t>
      </w:r>
      <w:proofErr w:type="spellStart"/>
      <w:r>
        <w:rPr>
          <w:lang w:val="fr-FR"/>
        </w:rPr>
        <w:t>Retrieve</w:t>
      </w:r>
      <w:proofErr w:type="spellEnd"/>
      <w:r>
        <w:rPr>
          <w:lang w:val="fr-FR"/>
        </w:rPr>
        <w:t xml:space="preserve">, Update, </w:t>
      </w:r>
      <w:proofErr w:type="spellStart"/>
      <w:r>
        <w:rPr>
          <w:lang w:val="fr-FR"/>
        </w:rPr>
        <w:t>Delete</w:t>
      </w:r>
      <w:proofErr w:type="spellEnd"/>
      <w:r>
        <w:rPr>
          <w:lang w:val="fr-FR"/>
        </w:rPr>
        <w:t>) ont été apportées pour chaque table.</w:t>
      </w:r>
      <w:r w:rsidR="00A21991">
        <w:rPr>
          <w:lang w:val="fr-FR"/>
        </w:rPr>
        <w:t xml:space="preserve"> </w:t>
      </w:r>
      <w:r w:rsidR="00BA5DCB">
        <w:rPr>
          <w:lang w:val="fr-FR"/>
        </w:rPr>
        <w:t xml:space="preserve">Les noms ont été standardisés afin qu’elles puissent être utilisées </w:t>
      </w:r>
      <w:r w:rsidR="002519AD">
        <w:rPr>
          <w:lang w:val="fr-FR"/>
        </w:rPr>
        <w:t>librement par un développeur sans connaissance de la base de données exploitée.</w:t>
      </w:r>
      <w:r w:rsidR="00A21991">
        <w:rPr>
          <w:lang w:val="fr-FR"/>
        </w:rPr>
        <w:t xml:space="preserve"> Des procédures stockées ont été apportées pour le repérage des collecteurs dans une zone à partir de coordonnées.</w:t>
      </w:r>
    </w:p>
    <w:p w14:paraId="3E1E9F6C" w14:textId="0041E6FA" w:rsidR="007D1825" w:rsidRDefault="00BA5DCB" w:rsidP="007D1825">
      <w:pPr>
        <w:rPr>
          <w:lang w:val="fr-FR"/>
        </w:rPr>
      </w:pPr>
      <w:r>
        <w:rPr>
          <w:lang w:val="fr-FR"/>
        </w:rPr>
        <w:t>Un jeu partiel de test</w:t>
      </w:r>
      <w:r w:rsidR="00C433A2">
        <w:rPr>
          <w:lang w:val="fr-FR"/>
        </w:rPr>
        <w:t>s</w:t>
      </w:r>
      <w:r>
        <w:rPr>
          <w:lang w:val="fr-FR"/>
        </w:rPr>
        <w:t xml:space="preserve"> unitaires a été conçu afin de s’assurer de la validité d</w:t>
      </w:r>
      <w:r w:rsidR="002519AD">
        <w:rPr>
          <w:lang w:val="fr-FR"/>
        </w:rPr>
        <w:t>es procédures créées.</w:t>
      </w: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r>
        <w:rPr>
          <w:lang w:val="fr-FR"/>
        </w:rPr>
        <w:t>les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r w:rsidRPr="002519AD">
        <w:rPr>
          <w:lang w:val="fr-FR"/>
        </w:rPr>
        <w:t>la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r w:rsidRPr="002519AD">
        <w:rPr>
          <w:lang w:val="fr-FR"/>
        </w:rPr>
        <w:t>la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r w:rsidRPr="002519AD">
        <w:rPr>
          <w:lang w:val="fr-FR"/>
        </w:rPr>
        <w:t>la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2E815C7B" w14:textId="77777777" w:rsidR="003C6840"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w:t>
      </w:r>
    </w:p>
    <w:p w14:paraId="377FD70A" w14:textId="1FC4967F" w:rsidR="007D1825" w:rsidRDefault="007D1825" w:rsidP="00256C49">
      <w:pPr>
        <w:rPr>
          <w:lang w:val="fr-FR"/>
        </w:rPr>
      </w:pPr>
      <w:r>
        <w:rPr>
          <w:lang w:val="fr-FR"/>
        </w:rPr>
        <w:t xml:space="preserve">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xml:space="preserve">, est planifiée annuellement, à un horaire de nuit pour éviter toute surcharge, avec un </w:t>
      </w:r>
      <w:r w:rsidR="003C6840">
        <w:rPr>
          <w:lang w:val="fr-FR"/>
        </w:rPr>
        <w:t>événement</w:t>
      </w:r>
      <w:r w:rsidR="00256C49">
        <w:rPr>
          <w:lang w:val="fr-FR"/>
        </w:rPr>
        <w: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6923BA1C" w:rsidR="00946E5F" w:rsidRPr="00053744" w:rsidRDefault="00946E5F" w:rsidP="009B659E">
      <w:pPr>
        <w:pStyle w:val="Heading3"/>
        <w:rPr>
          <w:i w:val="0"/>
          <w:sz w:val="44"/>
          <w:lang w:val="fr-FR"/>
        </w:rPr>
      </w:pPr>
      <w:bookmarkStart w:id="9" w:name="_Toc61564950"/>
      <w:r w:rsidRPr="00053744">
        <w:rPr>
          <w:i w:val="0"/>
          <w:sz w:val="44"/>
          <w:lang w:val="fr-FR"/>
        </w:rPr>
        <w:lastRenderedPageBreak/>
        <w:t>Data visuali</w:t>
      </w:r>
      <w:r w:rsidR="005D77C5">
        <w:rPr>
          <w:i w:val="0"/>
          <w:sz w:val="44"/>
          <w:lang w:val="fr-FR"/>
        </w:rPr>
        <w:t>s</w:t>
      </w:r>
      <w:r w:rsidRPr="00053744">
        <w:rPr>
          <w:i w:val="0"/>
          <w:sz w:val="44"/>
          <w:lang w:val="fr-FR"/>
        </w:rPr>
        <w:t>ation</w:t>
      </w:r>
      <w:bookmarkEnd w:id="9"/>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w:t>
      </w:r>
      <w:proofErr w:type="spellStart"/>
      <w:r w:rsidRPr="00053744">
        <w:rPr>
          <w:lang w:val="fr-FR"/>
        </w:rPr>
        <w:t>Matplotlib</w:t>
      </w:r>
      <w:proofErr w:type="spellEnd"/>
      <w:r w:rsidRPr="00053744">
        <w:rPr>
          <w:lang w:val="fr-FR"/>
        </w:rPr>
        <w:t xml:space="preserve"> sur Python et sa surcouche </w:t>
      </w:r>
      <w:proofErr w:type="spellStart"/>
      <w:r w:rsidRPr="00053744">
        <w:rPr>
          <w:lang w:val="fr-FR"/>
        </w:rPr>
        <w:t>Seaborn</w:t>
      </w:r>
      <w:proofErr w:type="spellEnd"/>
      <w:r w:rsidRPr="00053744">
        <w:rPr>
          <w:lang w:val="fr-FR"/>
        </w:rPr>
        <w:t xml:space="preserve">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r w:rsidRPr="00053744">
        <w:rPr>
          <w:lang w:val="fr-FR"/>
        </w:rPr>
        <w:t>pour l’inventaire des collecteurs et des déchèteries</w:t>
      </w:r>
    </w:p>
    <w:p w14:paraId="15CA6C8B" w14:textId="3ACA8333" w:rsidR="00526B6E" w:rsidRPr="00053744" w:rsidRDefault="00526B6E" w:rsidP="00526B6E">
      <w:pPr>
        <w:pStyle w:val="ListParagraph"/>
        <w:numPr>
          <w:ilvl w:val="1"/>
          <w:numId w:val="1"/>
        </w:numPr>
        <w:rPr>
          <w:lang w:val="fr-FR"/>
        </w:rPr>
      </w:pPr>
      <w:r w:rsidRPr="00053744">
        <w:rPr>
          <w:lang w:val="fr-FR"/>
        </w:rPr>
        <w:t>le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r w:rsidRPr="00053744">
        <w:rPr>
          <w:lang w:val="fr-FR"/>
        </w:rPr>
        <w:t>le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r w:rsidRPr="00053744">
        <w:rPr>
          <w:lang w:val="fr-FR"/>
        </w:rPr>
        <w:t>la répartition des collecteurs par ville et par type de tri</w:t>
      </w:r>
    </w:p>
    <w:p w14:paraId="277B0CFA" w14:textId="5A7DC9BA" w:rsidR="00526B6E" w:rsidRPr="00053744" w:rsidRDefault="00526B6E" w:rsidP="00526B6E">
      <w:pPr>
        <w:pStyle w:val="ListParagraph"/>
        <w:numPr>
          <w:ilvl w:val="0"/>
          <w:numId w:val="1"/>
        </w:numPr>
        <w:rPr>
          <w:lang w:val="fr-FR"/>
        </w:rPr>
      </w:pPr>
      <w:r w:rsidRPr="00053744">
        <w:rPr>
          <w:lang w:val="fr-FR"/>
        </w:rPr>
        <w:t>pour la collecte du verre</w:t>
      </w:r>
    </w:p>
    <w:p w14:paraId="26B0C7C7" w14:textId="346543E0" w:rsidR="00526B6E" w:rsidRPr="00053744" w:rsidRDefault="00526B6E" w:rsidP="00526B6E">
      <w:pPr>
        <w:pStyle w:val="ListParagraph"/>
        <w:numPr>
          <w:ilvl w:val="1"/>
          <w:numId w:val="1"/>
        </w:numPr>
        <w:rPr>
          <w:lang w:val="fr-FR"/>
        </w:rPr>
      </w:pPr>
      <w:r w:rsidRPr="00053744">
        <w:rPr>
          <w:lang w:val="fr-FR"/>
        </w:rPr>
        <w:t>le nombre de collectes de verre par année et par ville</w:t>
      </w:r>
    </w:p>
    <w:p w14:paraId="2BE9A658" w14:textId="558F725B" w:rsidR="00526B6E" w:rsidRPr="00053744" w:rsidRDefault="00526B6E" w:rsidP="00526B6E">
      <w:pPr>
        <w:pStyle w:val="ListParagraph"/>
        <w:numPr>
          <w:ilvl w:val="1"/>
          <w:numId w:val="1"/>
        </w:numPr>
        <w:rPr>
          <w:lang w:val="fr-FR"/>
        </w:rPr>
      </w:pPr>
      <w:r w:rsidRPr="00053744">
        <w:rPr>
          <w:lang w:val="fr-FR"/>
        </w:rPr>
        <w:t>leur répartition selon les mêmes critères</w:t>
      </w:r>
    </w:p>
    <w:p w14:paraId="010AA51A" w14:textId="28C1A249" w:rsidR="00526B6E" w:rsidRPr="00053744" w:rsidRDefault="00526B6E" w:rsidP="00526B6E">
      <w:pPr>
        <w:pStyle w:val="ListParagraph"/>
        <w:numPr>
          <w:ilvl w:val="1"/>
          <w:numId w:val="1"/>
        </w:numPr>
        <w:rPr>
          <w:lang w:val="fr-FR"/>
        </w:rPr>
      </w:pPr>
      <w:r w:rsidRPr="00053744">
        <w:rPr>
          <w:lang w:val="fr-FR"/>
        </w:rPr>
        <w:t>l’évolution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r w:rsidRPr="00053744">
        <w:rPr>
          <w:lang w:val="fr-FR"/>
        </w:rPr>
        <w:t>l’évolution du nombre de collectes par mois et par ville</w:t>
      </w:r>
    </w:p>
    <w:p w14:paraId="2774BEE2" w14:textId="60379A31" w:rsidR="00526B6E" w:rsidRPr="00053744" w:rsidRDefault="00526B6E" w:rsidP="00526B6E">
      <w:pPr>
        <w:pStyle w:val="ListParagraph"/>
        <w:numPr>
          <w:ilvl w:val="1"/>
          <w:numId w:val="1"/>
        </w:numPr>
        <w:rPr>
          <w:lang w:val="fr-FR"/>
        </w:rPr>
      </w:pPr>
      <w:r w:rsidRPr="00053744">
        <w:rPr>
          <w:lang w:val="fr-FR"/>
        </w:rPr>
        <w:t>l</w:t>
      </w:r>
      <w:r w:rsidR="002844A8" w:rsidRPr="00053744">
        <w:rPr>
          <w:lang w:val="fr-FR"/>
        </w:rPr>
        <w:t>e</w:t>
      </w:r>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r w:rsidRPr="00053744">
        <w:rPr>
          <w:lang w:val="fr-FR"/>
        </w:rPr>
        <w:t>leur répartition</w:t>
      </w:r>
    </w:p>
    <w:p w14:paraId="30CC7A2E" w14:textId="60E3B54B" w:rsidR="00526B6E" w:rsidRPr="00053744" w:rsidRDefault="00526B6E" w:rsidP="00526B6E">
      <w:pPr>
        <w:pStyle w:val="ListParagraph"/>
        <w:numPr>
          <w:ilvl w:val="1"/>
          <w:numId w:val="1"/>
        </w:numPr>
        <w:rPr>
          <w:lang w:val="fr-FR"/>
        </w:rPr>
      </w:pPr>
      <w:r w:rsidRPr="00053744">
        <w:rPr>
          <w:lang w:val="fr-FR"/>
        </w:rPr>
        <w:t>l’évolution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r w:rsidRPr="00053744">
        <w:rPr>
          <w:lang w:val="fr-FR"/>
        </w:rPr>
        <w:t>l’évolution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1AA7A8BA" w:rsidR="000F6B38" w:rsidRPr="00053744" w:rsidRDefault="00526B6E" w:rsidP="00526B6E">
      <w:pPr>
        <w:rPr>
          <w:lang w:val="fr-FR"/>
        </w:rPr>
      </w:pPr>
      <w:r w:rsidRPr="00053744">
        <w:rPr>
          <w:lang w:val="fr-FR"/>
        </w:rPr>
        <w:t xml:space="preserve">Après le stage, la bibliothèque </w:t>
      </w:r>
      <w:proofErr w:type="spellStart"/>
      <w:r w:rsidRPr="00053744">
        <w:rPr>
          <w:lang w:val="fr-FR"/>
        </w:rPr>
        <w:t>Plotly</w:t>
      </w:r>
      <w:proofErr w:type="spellEnd"/>
      <w:r w:rsidRPr="00053744">
        <w:rPr>
          <w:lang w:val="fr-FR"/>
        </w:rPr>
        <w:t xml:space="preserve"> a</w:t>
      </w:r>
      <w:r w:rsidR="007C0CEA" w:rsidRPr="00053744">
        <w:rPr>
          <w:lang w:val="fr-FR"/>
        </w:rPr>
        <w:t xml:space="preserve"> été choisie car elle permettait de rendre interactif</w:t>
      </w:r>
      <w:r w:rsidR="005D77C5">
        <w:rPr>
          <w:lang w:val="fr-FR"/>
        </w:rPr>
        <w:t>s</w:t>
      </w:r>
      <w:r w:rsidR="007C0CEA" w:rsidRPr="00053744">
        <w:rPr>
          <w:lang w:val="fr-FR"/>
        </w:rPr>
        <w:t xml:space="preserve">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proofErr w:type="spellStart"/>
      <w:r w:rsidRPr="00053744">
        <w:rPr>
          <w:lang w:val="fr-FR"/>
        </w:rPr>
        <w:t>Plotly</w:t>
      </w:r>
      <w:proofErr w:type="spellEnd"/>
      <w:r w:rsidRPr="00053744">
        <w:rPr>
          <w:lang w:val="fr-FR"/>
        </w:rPr>
        <w:t xml:space="preserve">, en particulier </w:t>
      </w:r>
      <w:proofErr w:type="spellStart"/>
      <w:r w:rsidRPr="00053744">
        <w:rPr>
          <w:lang w:val="fr-FR"/>
        </w:rPr>
        <w:t>Plotly</w:t>
      </w:r>
      <w:proofErr w:type="spellEnd"/>
      <w:r w:rsidRPr="00053744">
        <w:rPr>
          <w:lang w:val="fr-FR"/>
        </w:rPr>
        <w:t xml:space="preserve"> Express, facilitait la génération de certains graphiques comparé à </w:t>
      </w:r>
      <w:proofErr w:type="spellStart"/>
      <w:r w:rsidRPr="00053744">
        <w:rPr>
          <w:lang w:val="fr-FR"/>
        </w:rPr>
        <w:t>Seaborn</w:t>
      </w:r>
      <w:proofErr w:type="spellEnd"/>
      <w:r w:rsidRPr="00053744">
        <w:rPr>
          <w:lang w:val="fr-FR"/>
        </w:rPr>
        <w:t xml:space="preserve"> comme </w:t>
      </w:r>
      <w:r w:rsidR="000F6B38" w:rsidRPr="00053744">
        <w:rPr>
          <w:lang w:val="fr-FR"/>
        </w:rPr>
        <w:t>certains diagrammes à barre, diagrammes circulaires (</w:t>
      </w:r>
      <w:proofErr w:type="spellStart"/>
      <w:r w:rsidR="000F6B38" w:rsidRPr="00053744">
        <w:rPr>
          <w:lang w:val="fr-FR"/>
        </w:rPr>
        <w:t>S</w:t>
      </w:r>
      <w:r w:rsidRPr="00053744">
        <w:rPr>
          <w:lang w:val="fr-FR"/>
        </w:rPr>
        <w:t>unburst</w:t>
      </w:r>
      <w:proofErr w:type="spellEnd"/>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r>
        <w:rPr>
          <w:lang w:val="fr-FR"/>
        </w:rPr>
        <w:t>intégration du jeu de couleurs de la CACPL</w:t>
      </w:r>
    </w:p>
    <w:p w14:paraId="03AC444E" w14:textId="4EBCE127" w:rsidR="004347B0" w:rsidRDefault="004347B0" w:rsidP="000F6B38">
      <w:pPr>
        <w:pStyle w:val="ListParagraph"/>
        <w:numPr>
          <w:ilvl w:val="0"/>
          <w:numId w:val="1"/>
        </w:numPr>
        <w:rPr>
          <w:lang w:val="fr-FR"/>
        </w:rPr>
      </w:pPr>
      <w:r>
        <w:rPr>
          <w:lang w:val="fr-FR"/>
        </w:rPr>
        <w:t>ajout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r>
        <w:rPr>
          <w:lang w:val="fr-FR"/>
        </w:rPr>
        <w:t>ajout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r>
        <w:rPr>
          <w:lang w:val="fr-FR"/>
        </w:rPr>
        <w:t>ajout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r>
        <w:rPr>
          <w:lang w:val="fr-FR"/>
        </w:rPr>
        <w:t>ajout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r>
        <w:rPr>
          <w:lang w:val="fr-FR"/>
        </w:rPr>
        <w:t>ajout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r>
        <w:rPr>
          <w:lang w:val="fr-FR"/>
        </w:rPr>
        <w:t>ajout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35BEF1BD"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059A717A">
            <wp:simplePos x="0" y="0"/>
            <wp:positionH relativeFrom="column">
              <wp:posOffset>-379095</wp:posOffset>
            </wp:positionH>
            <wp:positionV relativeFrom="paragraph">
              <wp:posOffset>686435</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23A23709" w14:textId="794CC2CA" w:rsidR="003C6840" w:rsidRDefault="003C6840" w:rsidP="00734B2D">
      <w:pPr>
        <w:rPr>
          <w:lang w:val="fr-FR"/>
        </w:rPr>
      </w:pPr>
      <w:r>
        <w:rPr>
          <w:noProof/>
          <w:lang w:val="fr-FR"/>
        </w:rPr>
        <w:drawing>
          <wp:anchor distT="0" distB="0" distL="114300" distR="114300" simplePos="0" relativeHeight="251664384" behindDoc="0" locked="0" layoutInCell="1" allowOverlap="1" wp14:anchorId="33CB35FB" wp14:editId="7EA4B5DE">
            <wp:simplePos x="0" y="0"/>
            <wp:positionH relativeFrom="column">
              <wp:posOffset>3011805</wp:posOffset>
            </wp:positionH>
            <wp:positionV relativeFrom="paragraph">
              <wp:posOffset>220345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8BE9" w14:textId="5ABCBFFB" w:rsidR="001C50DF" w:rsidRDefault="001C50DF" w:rsidP="00734B2D">
      <w:pPr>
        <w:rPr>
          <w:lang w:val="fr-FR"/>
        </w:rPr>
      </w:pPr>
    </w:p>
    <w:p w14:paraId="0577455F" w14:textId="10214879"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 xml:space="preserve">La répartition des collecteurs et de leurs sites confirme la prépondérance de Cannes qui regroupe à elle seule la moitié des sites de collectes. Les collecteurs classiques d’ordures ménagères restent logiquement quasi majoritaires </w:t>
      </w:r>
      <w:r w:rsidR="005D77C5">
        <w:rPr>
          <w:lang w:val="fr-FR"/>
        </w:rPr>
        <w:t>avec néanmoins une part</w:t>
      </w:r>
      <w:r w:rsidR="001C50DF">
        <w:rPr>
          <w:lang w:val="fr-FR"/>
        </w:rPr>
        <w:t xml:space="preserve"> </w:t>
      </w:r>
      <w:r w:rsidR="005D77C5">
        <w:rPr>
          <w:lang w:val="fr-FR"/>
        </w:rPr>
        <w:t>important</w:t>
      </w:r>
      <w:r w:rsidR="001C50DF">
        <w:rPr>
          <w:lang w:val="fr-FR"/>
        </w:rPr>
        <w:t xml:space="preserve">e </w:t>
      </w:r>
      <w:r w:rsidR="005D77C5">
        <w:rPr>
          <w:lang w:val="fr-FR"/>
        </w:rPr>
        <w:t xml:space="preserve">de </w:t>
      </w:r>
      <w:r w:rsidR="001C50DF">
        <w:rPr>
          <w:lang w:val="fr-FR"/>
        </w:rPr>
        <w:t>collecteurs de verre et d’emballages.</w:t>
      </w:r>
    </w:p>
    <w:p w14:paraId="4B54CE2D" w14:textId="53CE42AE" w:rsidR="00774570" w:rsidRDefault="00774570" w:rsidP="00734B2D">
      <w:pPr>
        <w:rPr>
          <w:lang w:val="fr-FR"/>
        </w:rPr>
      </w:pPr>
      <w:r>
        <w:rPr>
          <w:lang w:val="fr-FR"/>
        </w:rPr>
        <w:t>Quelques constats complètent les précédentes observations.</w:t>
      </w:r>
    </w:p>
    <w:p w14:paraId="7DAFEC33" w14:textId="77777777" w:rsidR="003C6840" w:rsidRDefault="003C6840" w:rsidP="00734B2D">
      <w:pPr>
        <w:rPr>
          <w:lang w:val="fr-FR"/>
        </w:rPr>
      </w:pPr>
    </w:p>
    <w:p w14:paraId="68428E45" w14:textId="7FB7D33C" w:rsidR="00FA403D" w:rsidRDefault="00FA403D" w:rsidP="00734B2D">
      <w:pPr>
        <w:rPr>
          <w:lang w:val="fr-FR"/>
        </w:rPr>
      </w:pPr>
      <w:r>
        <w:rPr>
          <w:lang w:val="fr-FR"/>
        </w:rPr>
        <w:lastRenderedPageBreak/>
        <w:t>Mougins s’illustre par l’équilibre entre tous les types de tri</w:t>
      </w:r>
      <w:r w:rsidR="00C909EF">
        <w:rPr>
          <w:lang w:val="fr-FR"/>
        </w:rPr>
        <w:t xml:space="preserve"> et Mandelieu-la-Napoule dispose même de plus de collecteurs de verre ou d’emballage que d’ordures ménagères</w:t>
      </w:r>
      <w:r>
        <w:rPr>
          <w:lang w:val="fr-FR"/>
        </w:rPr>
        <w:t>.</w:t>
      </w:r>
      <w:r w:rsidR="00C909EF">
        <w:rPr>
          <w:lang w:val="fr-FR"/>
        </w:rPr>
        <w:t xml:space="preserve"> Cela s’explique en grande partie par la configuration de</w:t>
      </w:r>
      <w:r w:rsidR="005D77C5">
        <w:rPr>
          <w:lang w:val="fr-FR"/>
        </w:rPr>
        <w:t xml:space="preserve"> ce</w:t>
      </w:r>
      <w:r w:rsidR="00C909EF">
        <w:rPr>
          <w:lang w:val="fr-FR"/>
        </w:rPr>
        <w:t>s villes où les collecteurs généraux sont centralisés au contraire de ceux de tri spécifique.</w:t>
      </w:r>
    </w:p>
    <w:p w14:paraId="577B2CBC" w14:textId="6153BAB2" w:rsidR="001C50DF" w:rsidRDefault="00FA403D" w:rsidP="00734B2D">
      <w:pPr>
        <w:rPr>
          <w:lang w:val="fr-FR"/>
        </w:rPr>
      </w:pPr>
      <w:r>
        <w:rPr>
          <w:lang w:val="fr-FR"/>
        </w:rPr>
        <w:t>La disparition des collecteurs de papier s’explique par leur remplacement par les collecteurs d’emballage</w:t>
      </w:r>
      <w:r w:rsidR="00BF699E">
        <w:rPr>
          <w:lang w:val="fr-FR"/>
        </w:rPr>
        <w:t>.</w:t>
      </w:r>
    </w:p>
    <w:p w14:paraId="08A0FCF8" w14:textId="77777777" w:rsidR="003C6840" w:rsidRDefault="003C6840" w:rsidP="00734B2D">
      <w:pPr>
        <w:rPr>
          <w:lang w:val="fr-FR"/>
        </w:rPr>
      </w:pP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24260327"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r w:rsidR="00BF699E">
        <w:rPr>
          <w:lang w:val="fr-FR"/>
        </w:rPr>
        <w:t>.</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0306685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La baisse a été particulièrement ma</w:t>
      </w:r>
      <w:r w:rsidR="00856186">
        <w:rPr>
          <w:lang w:val="fr-FR"/>
        </w:rPr>
        <w:t>r</w:t>
      </w:r>
      <w:r>
        <w:rPr>
          <w:lang w:val="fr-FR"/>
        </w:rPr>
        <w:t xml:space="preserve">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642E1C19"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r w:rsidR="00BF699E">
        <w:rPr>
          <w:lang w:val="fr-FR"/>
        </w:rPr>
        <w:t>.</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33802B97" w:rsidR="00C909EF" w:rsidRDefault="006D29F4" w:rsidP="006D29F4">
      <w:pPr>
        <w:rPr>
          <w:rFonts w:asciiTheme="majorHAnsi" w:eastAsia="Times New Roman" w:hAnsiTheme="majorHAnsi" w:cs="Times New Roman"/>
          <w:color w:val="auto"/>
          <w:lang w:val="fr-FR"/>
        </w:rPr>
      </w:pPr>
      <w:r>
        <w:rPr>
          <w:lang w:val="fr-FR"/>
        </w:rPr>
        <w:t>De même, les boîtes à moustaches illustrent l</w:t>
      </w:r>
      <w:r w:rsidR="00BF699E">
        <w:rPr>
          <w:lang w:val="fr-FR"/>
        </w:rPr>
        <w:t>’ir</w:t>
      </w:r>
      <w:r>
        <w:rPr>
          <w:lang w:val="fr-FR"/>
        </w:rPr>
        <w:t>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bookmarkStart w:id="10" w:name="_Toc61564951"/>
      <w:proofErr w:type="spellStart"/>
      <w:r w:rsidRPr="00053744">
        <w:rPr>
          <w:i w:val="0"/>
          <w:sz w:val="44"/>
          <w:lang w:val="fr-FR"/>
        </w:rPr>
        <w:lastRenderedPageBreak/>
        <w:t>Géovisualisation</w:t>
      </w:r>
      <w:bookmarkEnd w:id="10"/>
      <w:proofErr w:type="spellEnd"/>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proofErr w:type="spellStart"/>
      <w:r w:rsidRPr="00053744">
        <w:rPr>
          <w:lang w:val="fr-FR"/>
        </w:rPr>
        <w:t>Folium</w:t>
      </w:r>
      <w:proofErr w:type="spellEnd"/>
      <w:r w:rsidRPr="00053744">
        <w:rPr>
          <w:lang w:val="fr-FR"/>
        </w:rPr>
        <w:t xml:space="preserve">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proofErr w:type="gramStart"/>
      <w:r w:rsidRPr="00053744">
        <w:rPr>
          <w:lang w:val="fr-FR"/>
        </w:rPr>
        <w:t>il</w:t>
      </w:r>
      <w:proofErr w:type="gramEnd"/>
      <w:r w:rsidRPr="00053744">
        <w:rPr>
          <w:lang w:val="fr-FR"/>
        </w:rPr>
        <w:t xml:space="preserve">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7C6E8D0A" w:rsidR="00B856F1" w:rsidRPr="00053744" w:rsidRDefault="00B856F1" w:rsidP="00B856F1">
      <w:pPr>
        <w:pStyle w:val="ListParagraph"/>
        <w:numPr>
          <w:ilvl w:val="0"/>
          <w:numId w:val="1"/>
        </w:numPr>
        <w:rPr>
          <w:lang w:val="fr-FR"/>
        </w:rPr>
      </w:pPr>
      <w:proofErr w:type="gramStart"/>
      <w:r w:rsidRPr="00053744">
        <w:rPr>
          <w:lang w:val="fr-FR"/>
        </w:rPr>
        <w:t>une</w:t>
      </w:r>
      <w:proofErr w:type="gramEnd"/>
      <w:r w:rsidRPr="00053744">
        <w:rPr>
          <w:lang w:val="fr-FR"/>
        </w:rPr>
        <w:t xml:space="preserve"> erreur d’affichage des caractères spéciaux, spécifique aux notebooks </w:t>
      </w:r>
      <w:proofErr w:type="spellStart"/>
      <w:r w:rsidRPr="00053744">
        <w:rPr>
          <w:lang w:val="fr-FR"/>
        </w:rPr>
        <w:t>Jupyter</w:t>
      </w:r>
      <w:proofErr w:type="spellEnd"/>
      <w:r w:rsidRPr="00053744">
        <w:rPr>
          <w:lang w:val="fr-FR"/>
        </w:rPr>
        <w:t xml:space="preserve"> (d</w:t>
      </w:r>
      <w:r w:rsidR="00523102">
        <w:rPr>
          <w:lang w:val="fr-FR"/>
        </w:rPr>
        <w:t>ue</w:t>
      </w:r>
      <w:r w:rsidRPr="00053744">
        <w:rPr>
          <w:lang w:val="fr-FR"/>
        </w:rPr>
        <w:t xml:space="preserve"> à une différence entre l'encodage de l'HTML pour le notebook en UTF-8 via </w:t>
      </w:r>
      <w:proofErr w:type="spellStart"/>
      <w:r w:rsidRPr="00053744">
        <w:rPr>
          <w:lang w:val="fr-FR"/>
        </w:rPr>
        <w:t>branca</w:t>
      </w:r>
      <w:proofErr w:type="spellEnd"/>
      <w:r w:rsidRPr="00053744">
        <w:rPr>
          <w:lang w:val="fr-FR"/>
        </w:rPr>
        <w:t xml:space="preserve"> et le </w:t>
      </w:r>
      <w:proofErr w:type="spellStart"/>
      <w:r w:rsidRPr="00053744">
        <w:rPr>
          <w:lang w:val="fr-FR"/>
        </w:rPr>
        <w:t>désencodage</w:t>
      </w:r>
      <w:proofErr w:type="spellEnd"/>
      <w:r w:rsidRPr="00053744">
        <w:rPr>
          <w:lang w:val="fr-FR"/>
        </w:rPr>
        <w:t xml:space="preserve"> effectué en UTF-16 du côté du notebook pour son affichage), il a fallu également installer manuellement la version de développement réparée de la bibliothèque </w:t>
      </w:r>
      <w:proofErr w:type="spellStart"/>
      <w:r w:rsidRPr="00053744">
        <w:rPr>
          <w:lang w:val="fr-FR"/>
        </w:rPr>
        <w:t>Branca</w:t>
      </w:r>
      <w:proofErr w:type="spellEnd"/>
    </w:p>
    <w:p w14:paraId="0CD097EA" w14:textId="577EC114" w:rsidR="00051A35" w:rsidRPr="00053744" w:rsidRDefault="00051A35" w:rsidP="00B856F1">
      <w:pPr>
        <w:pStyle w:val="ListParagraph"/>
        <w:numPr>
          <w:ilvl w:val="0"/>
          <w:numId w:val="1"/>
        </w:numPr>
        <w:rPr>
          <w:lang w:val="fr-FR"/>
        </w:rPr>
      </w:pPr>
      <w:proofErr w:type="gramStart"/>
      <w:r w:rsidRPr="00053744">
        <w:rPr>
          <w:lang w:val="fr-FR"/>
        </w:rPr>
        <w:t>un</w:t>
      </w:r>
      <w:proofErr w:type="gramEnd"/>
      <w:r w:rsidRPr="00053744">
        <w:rPr>
          <w:lang w:val="fr-FR"/>
        </w:rPr>
        <w:t xml:space="preserve"> travail supplémentaire d’encodage/</w:t>
      </w:r>
      <w:proofErr w:type="spellStart"/>
      <w:r w:rsidRPr="00053744">
        <w:rPr>
          <w:lang w:val="fr-FR"/>
        </w:rPr>
        <w:t>désencodage</w:t>
      </w:r>
      <w:proofErr w:type="spellEnd"/>
      <w:r w:rsidRPr="00053744">
        <w:rPr>
          <w:lang w:val="fr-FR"/>
        </w:rPr>
        <w:t xml:space="preserv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proofErr w:type="gramStart"/>
      <w:r w:rsidRPr="00053744">
        <w:rPr>
          <w:lang w:val="fr-FR"/>
        </w:rPr>
        <w:t>il</w:t>
      </w:r>
      <w:proofErr w:type="gramEnd"/>
      <w:r w:rsidRPr="00053744">
        <w:rPr>
          <w:lang w:val="fr-FR"/>
        </w:rPr>
        <w:t xml:space="preserve"> est impossible d’afficher les cartes directement des notebooks en ligne sur GitHub car ce dernier produit un rendu statique et n’embarque pas le code JavaScript associé ; il faut rediriger vers </w:t>
      </w:r>
      <w:proofErr w:type="spellStart"/>
      <w:r w:rsidRPr="00053744">
        <w:rPr>
          <w:lang w:val="fr-FR"/>
        </w:rPr>
        <w:t>Jupyter</w:t>
      </w:r>
      <w:proofErr w:type="spellEnd"/>
      <w:r w:rsidRPr="00053744">
        <w:rPr>
          <w:lang w:val="fr-FR"/>
        </w:rPr>
        <w:t xml:space="preserve"> </w:t>
      </w:r>
      <w:proofErr w:type="spellStart"/>
      <w:r w:rsidR="00051A35" w:rsidRPr="00053744">
        <w:rPr>
          <w:lang w:val="fr-FR"/>
        </w:rPr>
        <w:t>NBViewer</w:t>
      </w:r>
      <w:proofErr w:type="spellEnd"/>
      <w:r w:rsidR="00051A35" w:rsidRPr="00053744">
        <w:rPr>
          <w:lang w:val="fr-FR"/>
        </w:rPr>
        <w:t>.</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r>
      <w:proofErr w:type="spellStart"/>
      <w:r w:rsidRPr="00053744">
        <w:rPr>
          <w:lang w:val="fr-FR"/>
        </w:rPr>
        <w:t>GeoJSON</w:t>
      </w:r>
      <w:proofErr w:type="spellEnd"/>
      <w:r w:rsidRPr="00053744">
        <w:rPr>
          <w:lang w:val="fr-FR"/>
        </w:rPr>
        <w:t xml:space="preserve">, pour </w:t>
      </w:r>
      <w:proofErr w:type="spellStart"/>
      <w:r w:rsidRPr="00053744">
        <w:rPr>
          <w:lang w:val="fr-FR"/>
        </w:rPr>
        <w:t>Geographics</w:t>
      </w:r>
      <w:proofErr w:type="spellEnd"/>
      <w:r w:rsidRPr="00053744">
        <w:rPr>
          <w:lang w:val="fr-FR"/>
        </w:rPr>
        <w:t xml:space="preserve"> JSON, désigne le format d’encodage pour des ensembles de données géospatiales.</w:t>
      </w:r>
      <w:r w:rsidR="003B2F35" w:rsidRPr="00053744">
        <w:rPr>
          <w:lang w:val="fr-FR"/>
        </w:rPr>
        <w:t xml:space="preserve"> Il est utilisé entre autres par Leaflet et le projet libre de cartographie </w:t>
      </w:r>
      <w:proofErr w:type="spellStart"/>
      <w:r w:rsidR="003B2F35" w:rsidRPr="00053744">
        <w:rPr>
          <w:lang w:val="fr-FR"/>
        </w:rPr>
        <w:t>OpenStreetMap</w:t>
      </w:r>
      <w:proofErr w:type="spellEnd"/>
      <w:r w:rsidR="003B2F35" w:rsidRPr="00053744">
        <w:rPr>
          <w:lang w:val="fr-FR"/>
        </w:rPr>
        <w:t>.</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50A91A41"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w:t>
      </w:r>
      <w:r w:rsidR="00BF699E">
        <w:rPr>
          <w:lang w:val="fr-FR"/>
        </w:rPr>
        <w:t>ils</w:t>
      </w:r>
      <w:r w:rsidR="00D76200">
        <w:rPr>
          <w:lang w:val="fr-FR"/>
        </w:rPr>
        <w:t xml:space="preserve">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w:t>
      </w:r>
      <w:r w:rsidR="00BF699E">
        <w:rPr>
          <w:lang w:val="fr-FR"/>
        </w:rPr>
        <w:t>,</w:t>
      </w:r>
      <w:r w:rsidRPr="00053744">
        <w:rPr>
          <w:lang w:val="fr-FR"/>
        </w:rPr>
        <w:t xml:space="preserve"> comme le plan cadastral</w:t>
      </w:r>
      <w:r w:rsidR="00BF699E">
        <w:rPr>
          <w:lang w:val="fr-FR"/>
        </w:rPr>
        <w:t>,</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6"/>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1" w:name="_Toc61564952"/>
      <w:r w:rsidRPr="00053744">
        <w:rPr>
          <w:i w:val="0"/>
          <w:sz w:val="44"/>
          <w:lang w:val="fr-FR"/>
        </w:rPr>
        <w:lastRenderedPageBreak/>
        <w:t>Tableau de bord</w:t>
      </w:r>
      <w:bookmarkEnd w:id="11"/>
    </w:p>
    <w:p w14:paraId="2CD69530" w14:textId="77777777" w:rsidR="00A856FB" w:rsidRDefault="00A856FB" w:rsidP="00A856FB">
      <w:pPr>
        <w:rPr>
          <w:lang w:val="fr-FR"/>
        </w:rPr>
      </w:pPr>
    </w:p>
    <w:p w14:paraId="45415EA2" w14:textId="63B6992D" w:rsidR="00A856FB" w:rsidRDefault="00A856FB" w:rsidP="00A856FB">
      <w:pPr>
        <w:rPr>
          <w:lang w:val="fr-FR"/>
        </w:rPr>
      </w:pPr>
      <w:r>
        <w:rPr>
          <w:lang w:val="fr-FR"/>
        </w:rPr>
        <w:t>Un tableau de bord simplifié avec connexion est également disponible. Il propose les graphiques les plus pertinents pour l’agglomération dans son ensemble, la carte interactive complète ainsi que quelques graphiques spécifiques à chaque ville.</w:t>
      </w:r>
    </w:p>
    <w:p w14:paraId="5B8381B2" w14:textId="5F1375DC" w:rsidR="00A856FB" w:rsidRDefault="00A856FB" w:rsidP="00A856FB">
      <w:pPr>
        <w:rPr>
          <w:lang w:val="fr-FR"/>
        </w:rPr>
      </w:pPr>
    </w:p>
    <w:p w14:paraId="089D5DDB" w14:textId="5051B018" w:rsidR="00A856FB" w:rsidRDefault="00A856FB" w:rsidP="00A856FB">
      <w:pPr>
        <w:rPr>
          <w:lang w:val="fr-FR"/>
        </w:rPr>
      </w:pPr>
      <w:r>
        <w:rPr>
          <w:noProof/>
          <w:lang w:val="fr-FR"/>
        </w:rPr>
        <w:drawing>
          <wp:inline distT="0" distB="0" distL="0" distR="0" wp14:anchorId="68DD6B8C" wp14:editId="1173CA1B">
            <wp:extent cx="6296025" cy="2066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96025" cy="2066925"/>
                    </a:xfrm>
                    <a:prstGeom prst="rect">
                      <a:avLst/>
                    </a:prstGeom>
                    <a:noFill/>
                    <a:ln>
                      <a:noFill/>
                    </a:ln>
                  </pic:spPr>
                </pic:pic>
              </a:graphicData>
            </a:graphic>
          </wp:inline>
        </w:drawing>
      </w:r>
    </w:p>
    <w:p w14:paraId="0EA6B6CD" w14:textId="01B44D57" w:rsidR="00A856FB" w:rsidRDefault="00A856FB" w:rsidP="00A856FB">
      <w:pPr>
        <w:rPr>
          <w:lang w:val="fr-FR"/>
        </w:rPr>
      </w:pPr>
    </w:p>
    <w:p w14:paraId="7D07BBB3" w14:textId="6A7A3940" w:rsidR="002F2577" w:rsidRDefault="00812CE1" w:rsidP="00A856FB">
      <w:pPr>
        <w:rPr>
          <w:lang w:val="fr-FR"/>
        </w:rPr>
      </w:pPr>
      <w:r>
        <w:rPr>
          <w:lang w:val="fr-FR"/>
        </w:rPr>
        <w:t xml:space="preserve">Les maquettes </w:t>
      </w:r>
      <w:r w:rsidR="006714D9">
        <w:rPr>
          <w:lang w:val="fr-FR"/>
        </w:rPr>
        <w:t>w</w:t>
      </w:r>
      <w:r>
        <w:rPr>
          <w:lang w:val="fr-FR"/>
        </w:rPr>
        <w:t xml:space="preserve">eb ont été facilitées par l’utilisation de l’outil Bootstrap. </w:t>
      </w:r>
      <w:r w:rsidR="002F2577">
        <w:rPr>
          <w:lang w:val="fr-FR"/>
        </w:rPr>
        <w:t>L’a</w:t>
      </w:r>
      <w:r>
        <w:rPr>
          <w:lang w:val="fr-FR"/>
        </w:rPr>
        <w:t xml:space="preserve">pplication web a été construite facilement grâce au </w:t>
      </w:r>
      <w:proofErr w:type="spellStart"/>
      <w:r>
        <w:rPr>
          <w:lang w:val="fr-FR"/>
        </w:rPr>
        <w:t>framework</w:t>
      </w:r>
      <w:proofErr w:type="spellEnd"/>
      <w:r>
        <w:rPr>
          <w:lang w:val="fr-FR"/>
        </w:rPr>
        <w:t xml:space="preserve"> Flask, qui s’avère léger, et suit ce schéma fonctionnel :</w:t>
      </w:r>
    </w:p>
    <w:p w14:paraId="42BA574F" w14:textId="33AE1D0A" w:rsidR="002F2577" w:rsidRDefault="00812CE1" w:rsidP="00A856FB">
      <w:pPr>
        <w:rPr>
          <w:lang w:val="fr-FR"/>
        </w:rPr>
      </w:pPr>
      <w:r>
        <w:rPr>
          <w:noProof/>
          <w:lang w:val="fr-FR"/>
        </w:rPr>
        <w:drawing>
          <wp:anchor distT="0" distB="0" distL="114300" distR="114300" simplePos="0" relativeHeight="251666432" behindDoc="1" locked="0" layoutInCell="1" allowOverlap="1" wp14:anchorId="078ABFF1" wp14:editId="370BE57F">
            <wp:simplePos x="0" y="0"/>
            <wp:positionH relativeFrom="column">
              <wp:posOffset>1905</wp:posOffset>
            </wp:positionH>
            <wp:positionV relativeFrom="paragraph">
              <wp:posOffset>236855</wp:posOffset>
            </wp:positionV>
            <wp:extent cx="6305550" cy="3434715"/>
            <wp:effectExtent l="0" t="0" r="0" b="0"/>
            <wp:wrapTight wrapText="bothSides">
              <wp:wrapPolygon edited="0">
                <wp:start x="0" y="0"/>
                <wp:lineTo x="0" y="2516"/>
                <wp:lineTo x="1109" y="3834"/>
                <wp:lineTo x="848" y="4433"/>
                <wp:lineTo x="1175" y="5271"/>
                <wp:lineTo x="3524" y="5750"/>
                <wp:lineTo x="0" y="5750"/>
                <wp:lineTo x="0" y="8386"/>
                <wp:lineTo x="1109" y="9584"/>
                <wp:lineTo x="914" y="10662"/>
                <wp:lineTo x="979" y="11381"/>
                <wp:lineTo x="0" y="12579"/>
                <wp:lineTo x="0" y="15334"/>
                <wp:lineTo x="2741" y="15334"/>
                <wp:lineTo x="3459" y="17251"/>
                <wp:lineTo x="3524" y="21444"/>
                <wp:lineTo x="21535" y="21444"/>
                <wp:lineTo x="21535" y="4912"/>
                <wp:lineTo x="12660" y="3834"/>
                <wp:lineTo x="13051" y="1917"/>
                <wp:lineTo x="12986" y="240"/>
                <wp:lineTo x="129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305550" cy="3434715"/>
                    </a:xfrm>
                    <a:prstGeom prst="rect">
                      <a:avLst/>
                    </a:prstGeom>
                    <a:noFill/>
                    <a:ln>
                      <a:noFill/>
                    </a:ln>
                  </pic:spPr>
                </pic:pic>
              </a:graphicData>
            </a:graphic>
          </wp:anchor>
        </w:drawing>
      </w:r>
    </w:p>
    <w:p w14:paraId="130AB704" w14:textId="2EAFBCF5" w:rsidR="00A856FB" w:rsidRDefault="00A856FB" w:rsidP="00A856FB">
      <w:pPr>
        <w:rPr>
          <w:lang w:val="fr-FR"/>
        </w:rPr>
      </w:pPr>
    </w:p>
    <w:p w14:paraId="321A1B7F" w14:textId="6E0C94CD" w:rsidR="000F6B38" w:rsidRPr="00053744" w:rsidRDefault="000F6B38" w:rsidP="00A856FB">
      <w:pPr>
        <w:rPr>
          <w:rFonts w:asciiTheme="majorHAnsi" w:eastAsia="Times New Roman" w:hAnsiTheme="majorHAnsi" w:cs="Times New Roman"/>
          <w:color w:val="auto"/>
          <w:lang w:val="fr-FR"/>
        </w:rPr>
      </w:pPr>
      <w:r w:rsidRPr="00053744">
        <w:rPr>
          <w:lang w:val="fr-FR"/>
        </w:rPr>
        <w:br w:type="page"/>
      </w:r>
    </w:p>
    <w:p w14:paraId="259175B7" w14:textId="64F4C0A7" w:rsidR="00946E5F" w:rsidRDefault="00C433A2" w:rsidP="009B659E">
      <w:pPr>
        <w:pStyle w:val="Heading3"/>
        <w:rPr>
          <w:i w:val="0"/>
          <w:sz w:val="44"/>
          <w:lang w:val="fr-FR"/>
        </w:rPr>
      </w:pPr>
      <w:bookmarkStart w:id="12" w:name="_Toc61564953"/>
      <w:r>
        <w:rPr>
          <w:i w:val="0"/>
          <w:sz w:val="44"/>
          <w:lang w:val="fr-FR"/>
        </w:rPr>
        <w:lastRenderedPageBreak/>
        <w:t>Conclusion</w:t>
      </w:r>
      <w:bookmarkEnd w:id="12"/>
    </w:p>
    <w:p w14:paraId="1C8FB20B" w14:textId="77777777" w:rsidR="00C433A2" w:rsidRDefault="00C433A2" w:rsidP="00C433A2">
      <w:pPr>
        <w:rPr>
          <w:lang w:val="fr-FR"/>
        </w:rPr>
      </w:pPr>
    </w:p>
    <w:p w14:paraId="57334541" w14:textId="4EA61694" w:rsidR="00C433A2" w:rsidRPr="00053744" w:rsidRDefault="00C433A2" w:rsidP="00C433A2">
      <w:pPr>
        <w:pStyle w:val="Heading4"/>
        <w:rPr>
          <w:b w:val="0"/>
          <w:lang w:val="fr-FR"/>
        </w:rPr>
      </w:pPr>
      <w:r>
        <w:rPr>
          <w:b w:val="0"/>
          <w:lang w:val="fr-FR"/>
        </w:rPr>
        <w:t>Extensions possibles</w:t>
      </w:r>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proofErr w:type="gramStart"/>
      <w:r w:rsidRPr="00053744">
        <w:rPr>
          <w:lang w:val="fr-FR"/>
        </w:rPr>
        <w:t>intégration</w:t>
      </w:r>
      <w:proofErr w:type="gramEnd"/>
      <w:r w:rsidRPr="00053744">
        <w:rPr>
          <w:lang w:val="fr-FR"/>
        </w:rPr>
        <w:t xml:space="preserve"> de nouveaux jeu de données pour développer l’analyse </w:t>
      </w:r>
    </w:p>
    <w:p w14:paraId="7A54B5FD" w14:textId="56FD5BA4"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météorologiques pour mieux mesurer leur impact sur l’apport de déchets</w:t>
      </w:r>
    </w:p>
    <w:p w14:paraId="22833F4D" w14:textId="278CCD08"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w:t>
      </w:r>
      <w:r w:rsidR="007F6841">
        <w:rPr>
          <w:lang w:val="fr-FR"/>
        </w:rPr>
        <w:t>ont</w:t>
      </w:r>
      <w:r w:rsidRPr="00053744">
        <w:rPr>
          <w:lang w:val="fr-FR"/>
        </w:rPr>
        <w:t xml:space="preserve">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proofErr w:type="gramStart"/>
      <w:r w:rsidRPr="00053744">
        <w:rPr>
          <w:lang w:val="fr-FR"/>
        </w:rPr>
        <w:t>amélioration</w:t>
      </w:r>
      <w:proofErr w:type="gramEnd"/>
      <w:r w:rsidRPr="00053744">
        <w:rPr>
          <w:lang w:val="fr-FR"/>
        </w:rPr>
        <w:t xml:space="preserve"> de la carte en travaillant directement avec Leaflet.js qui semble plus judicieux en vue de la version provisoire de </w:t>
      </w:r>
      <w:proofErr w:type="spellStart"/>
      <w:r w:rsidRPr="00053744">
        <w:rPr>
          <w:lang w:val="fr-FR"/>
        </w:rPr>
        <w:t>Folium</w:t>
      </w:r>
      <w:proofErr w:type="spellEnd"/>
    </w:p>
    <w:p w14:paraId="2FD36037" w14:textId="6E24DE47" w:rsidR="00D342A1" w:rsidRPr="00053744" w:rsidRDefault="00D342A1" w:rsidP="00D342A1">
      <w:pPr>
        <w:pStyle w:val="ListParagraph"/>
        <w:numPr>
          <w:ilvl w:val="1"/>
          <w:numId w:val="1"/>
        </w:numPr>
        <w:rPr>
          <w:lang w:val="fr-FR"/>
        </w:rPr>
      </w:pPr>
      <w:proofErr w:type="gramStart"/>
      <w:r w:rsidRPr="00053744">
        <w:rPr>
          <w:lang w:val="fr-FR"/>
        </w:rPr>
        <w:t>avec</w:t>
      </w:r>
      <w:proofErr w:type="gramEnd"/>
      <w:r w:rsidRPr="00053744">
        <w:rPr>
          <w:lang w:val="fr-FR"/>
        </w:rPr>
        <w:t xml:space="preserve"> l’ajout de couches, vues et filtres supplémentaires</w:t>
      </w:r>
    </w:p>
    <w:p w14:paraId="17704188" w14:textId="1F819734" w:rsidR="00D342A1" w:rsidRPr="00053744" w:rsidRDefault="00D342A1" w:rsidP="00D342A1">
      <w:pPr>
        <w:pStyle w:val="ListParagraph"/>
        <w:numPr>
          <w:ilvl w:val="1"/>
          <w:numId w:val="1"/>
        </w:numPr>
        <w:rPr>
          <w:lang w:val="fr-FR"/>
        </w:rPr>
      </w:pPr>
      <w:proofErr w:type="gramStart"/>
      <w:r w:rsidRPr="00053744">
        <w:rPr>
          <w:lang w:val="fr-FR"/>
        </w:rPr>
        <w:t>en</w:t>
      </w:r>
      <w:proofErr w:type="gramEnd"/>
      <w:r w:rsidRPr="00053744">
        <w:rPr>
          <w:lang w:val="fr-FR"/>
        </w:rPr>
        <w:t xml:space="preserve"> renforçant son interactivité</w:t>
      </w:r>
    </w:p>
    <w:p w14:paraId="0CAF5FE5" w14:textId="53448434" w:rsidR="00D342A1" w:rsidRPr="00053744" w:rsidRDefault="00D342A1" w:rsidP="00D342A1">
      <w:pPr>
        <w:pStyle w:val="ListParagraph"/>
        <w:numPr>
          <w:ilvl w:val="0"/>
          <w:numId w:val="1"/>
        </w:numPr>
        <w:rPr>
          <w:lang w:val="fr-FR"/>
        </w:rPr>
      </w:pPr>
      <w:proofErr w:type="gramStart"/>
      <w:r w:rsidRPr="00053744">
        <w:rPr>
          <w:lang w:val="fr-FR"/>
        </w:rPr>
        <w:t>transformation</w:t>
      </w:r>
      <w:proofErr w:type="gramEnd"/>
      <w:r w:rsidRPr="00053744">
        <w:rPr>
          <w:lang w:val="fr-FR"/>
        </w:rPr>
        <w:t xml:space="preserve">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proofErr w:type="gramStart"/>
      <w:r w:rsidRPr="00053744">
        <w:rPr>
          <w:lang w:val="fr-FR"/>
        </w:rPr>
        <w:t>apport</w:t>
      </w:r>
      <w:proofErr w:type="gramEnd"/>
      <w:r w:rsidRPr="00053744">
        <w:rPr>
          <w:lang w:val="fr-FR"/>
        </w:rPr>
        <w:t xml:space="preserve"> du caractère prédictif de l’analyse</w:t>
      </w:r>
    </w:p>
    <w:p w14:paraId="767392C1" w14:textId="477C12D9"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types d’usager et des profils associés (par une partition K-</w:t>
      </w:r>
      <w:proofErr w:type="spellStart"/>
      <w:r w:rsidRPr="00053744">
        <w:rPr>
          <w:lang w:val="fr-FR"/>
        </w:rPr>
        <w:t>Means</w:t>
      </w:r>
      <w:proofErr w:type="spellEnd"/>
      <w:r w:rsidRPr="00053744">
        <w:rPr>
          <w:lang w:val="fr-FR"/>
        </w:rPr>
        <w:t>)</w:t>
      </w:r>
    </w:p>
    <w:p w14:paraId="4B604520" w14:textId="76BE5B67" w:rsidR="00D342A1" w:rsidRPr="00053744" w:rsidRDefault="00D342A1" w:rsidP="00D342A1">
      <w:pPr>
        <w:pStyle w:val="ListParagraph"/>
        <w:numPr>
          <w:ilvl w:val="1"/>
          <w:numId w:val="1"/>
        </w:numPr>
        <w:rPr>
          <w:lang w:val="fr-FR"/>
        </w:rPr>
      </w:pPr>
      <w:proofErr w:type="spellStart"/>
      <w:proofErr w:type="gramStart"/>
      <w:r w:rsidRPr="00053744">
        <w:rPr>
          <w:lang w:val="fr-FR"/>
        </w:rPr>
        <w:t>d</w:t>
      </w:r>
      <w:r w:rsidR="007F6841">
        <w:rPr>
          <w:lang w:val="fr-FR"/>
        </w:rPr>
        <w:t>é</w:t>
      </w:r>
      <w:r w:rsidRPr="00053744">
        <w:rPr>
          <w:lang w:val="fr-FR"/>
        </w:rPr>
        <w:t>fintion</w:t>
      </w:r>
      <w:proofErr w:type="spellEnd"/>
      <w:proofErr w:type="gramEnd"/>
      <w:r w:rsidRPr="00053744">
        <w:rPr>
          <w:lang w:val="fr-FR"/>
        </w:rPr>
        <w:t xml:space="preserve"> de groupes de collecteurs selon de nouveaux traits selon l’utilisation, le remplissage, la localisation… (par une partition K-</w:t>
      </w:r>
      <w:proofErr w:type="spellStart"/>
      <w:r w:rsidRPr="00053744">
        <w:rPr>
          <w:lang w:val="fr-FR"/>
        </w:rPr>
        <w:t>Means</w:t>
      </w:r>
      <w:proofErr w:type="spellEnd"/>
      <w:r w:rsidRPr="00053744">
        <w:rPr>
          <w:lang w:val="fr-FR"/>
        </w:rPr>
        <w:t>)</w:t>
      </w:r>
    </w:p>
    <w:p w14:paraId="66789ACD" w14:textId="4F212873" w:rsidR="00D342A1" w:rsidRPr="00053744" w:rsidRDefault="00D342A1" w:rsidP="00D342A1">
      <w:pPr>
        <w:pStyle w:val="ListParagraph"/>
        <w:numPr>
          <w:ilvl w:val="1"/>
          <w:numId w:val="1"/>
        </w:numPr>
        <w:rPr>
          <w:lang w:val="fr-FR"/>
        </w:rPr>
      </w:pPr>
      <w:proofErr w:type="gramStart"/>
      <w:r w:rsidRPr="00053744">
        <w:rPr>
          <w:lang w:val="fr-FR"/>
        </w:rPr>
        <w:t>détection</w:t>
      </w:r>
      <w:proofErr w:type="gramEnd"/>
      <w:r w:rsidRPr="00053744">
        <w:rPr>
          <w:lang w:val="fr-FR"/>
        </w:rPr>
        <w:t xml:space="preserve"> et prévision d’utilisation des collecteurs (par des RNN, LSTM…)</w:t>
      </w:r>
    </w:p>
    <w:p w14:paraId="096C2955" w14:textId="77777777" w:rsidR="004B7E44" w:rsidRPr="00F17B73" w:rsidRDefault="004B7E44" w:rsidP="004B7E44">
      <w:pPr>
        <w:rPr>
          <w:color w:val="auto"/>
          <w:lang w:val="fr-FR"/>
        </w:rPr>
      </w:pPr>
    </w:p>
    <w:p w14:paraId="71EBE438" w14:textId="77777777" w:rsidR="00C433A2" w:rsidRPr="00CA3748" w:rsidRDefault="00C433A2">
      <w:pPr>
        <w:spacing w:after="200"/>
        <w:rPr>
          <w:lang w:val="fr-FR"/>
        </w:rPr>
      </w:pPr>
      <w:r w:rsidRPr="00CA3748">
        <w:rPr>
          <w:lang w:val="fr-FR"/>
        </w:rPr>
        <w:br w:type="page"/>
      </w:r>
    </w:p>
    <w:p w14:paraId="071F7A55" w14:textId="146D927C" w:rsidR="00222A18" w:rsidRPr="00CA3748" w:rsidRDefault="00C433A2" w:rsidP="00C433A2">
      <w:pPr>
        <w:pStyle w:val="Heading4"/>
        <w:rPr>
          <w:b w:val="0"/>
          <w:lang w:val="fr-FR"/>
        </w:rPr>
      </w:pPr>
      <w:r w:rsidRPr="00CA3748">
        <w:rPr>
          <w:b w:val="0"/>
          <w:lang w:val="fr-FR"/>
        </w:rPr>
        <w:lastRenderedPageBreak/>
        <w:t>Retour d’expérience</w:t>
      </w:r>
    </w:p>
    <w:p w14:paraId="4A99567E" w14:textId="58EFBF07" w:rsidR="00222A18" w:rsidRPr="00CA3748" w:rsidRDefault="00222A18" w:rsidP="00222A18">
      <w:pPr>
        <w:rPr>
          <w:lang w:val="fr-FR"/>
        </w:rPr>
      </w:pPr>
    </w:p>
    <w:p w14:paraId="4C135D52" w14:textId="77777777" w:rsidR="00DD437B" w:rsidRDefault="00222A18" w:rsidP="00222A18">
      <w:pPr>
        <w:rPr>
          <w:lang w:val="fr-FR"/>
        </w:rPr>
      </w:pPr>
      <w:r w:rsidRPr="00222A18">
        <w:rPr>
          <w:lang w:val="fr-FR"/>
        </w:rPr>
        <w:t xml:space="preserve">Il a été </w:t>
      </w:r>
      <w:r>
        <w:rPr>
          <w:lang w:val="fr-FR"/>
        </w:rPr>
        <w:t>intéressant d</w:t>
      </w:r>
      <w:r w:rsidR="00BF3377">
        <w:rPr>
          <w:lang w:val="fr-FR"/>
        </w:rPr>
        <w:t>’appliquer</w:t>
      </w:r>
      <w:r>
        <w:rPr>
          <w:lang w:val="fr-FR"/>
        </w:rPr>
        <w:t xml:space="preserve"> les différentes connaissances vues le long de la formation dans un</w:t>
      </w:r>
      <w:r w:rsidR="00BF3377">
        <w:rPr>
          <w:lang w:val="fr-FR"/>
        </w:rPr>
        <w:t xml:space="preserve">e situation professionnelle concrète, telle une mission </w:t>
      </w:r>
      <w:r w:rsidR="008B02A9">
        <w:rPr>
          <w:lang w:val="fr-FR"/>
        </w:rPr>
        <w:t>en tant que prestataire</w:t>
      </w:r>
      <w:r w:rsidR="00BF3377">
        <w:rPr>
          <w:lang w:val="fr-FR"/>
        </w:rPr>
        <w:t xml:space="preserve"> avec des résultats attendus.</w:t>
      </w:r>
    </w:p>
    <w:p w14:paraId="4B81BEB0" w14:textId="5D530B65" w:rsidR="00473A0B" w:rsidRDefault="00BF3377" w:rsidP="00222A18">
      <w:pPr>
        <w:rPr>
          <w:lang w:val="fr-FR"/>
        </w:rPr>
      </w:pPr>
      <w:r>
        <w:rPr>
          <w:lang w:val="fr-FR"/>
        </w:rPr>
        <w:t>Le défi était d’autant plus intéressa</w:t>
      </w:r>
      <w:r w:rsidR="008B02A9">
        <w:rPr>
          <w:lang w:val="fr-FR"/>
        </w:rPr>
        <w:t>n</w:t>
      </w:r>
      <w:r>
        <w:rPr>
          <w:lang w:val="fr-FR"/>
        </w:rPr>
        <w:t>t qu’on était en</w:t>
      </w:r>
      <w:r w:rsidR="008B02A9">
        <w:rPr>
          <w:lang w:val="fr-FR"/>
        </w:rPr>
        <w:t xml:space="preserve"> contact direct avec les responsables d</w:t>
      </w:r>
      <w:r w:rsidR="000433DB">
        <w:rPr>
          <w:lang w:val="fr-FR"/>
        </w:rPr>
        <w:t>u</w:t>
      </w:r>
      <w:r w:rsidR="008B02A9">
        <w:rPr>
          <w:lang w:val="fr-FR"/>
        </w:rPr>
        <w:t xml:space="preserve"> service et qu’on devait être force de proposition, les éléments que l’on fournissait pouvant potentiellement avoir une incidence sur les décisions de l’agglomération. Il est particulièrement valorisant</w:t>
      </w:r>
      <w:r w:rsidR="00475B43">
        <w:rPr>
          <w:lang w:val="fr-FR"/>
        </w:rPr>
        <w:t xml:space="preserve"> d’avoir contribué à un service public</w:t>
      </w:r>
      <w:r w:rsidR="00DD437B">
        <w:rPr>
          <w:lang w:val="fr-FR"/>
        </w:rPr>
        <w:t xml:space="preserve"> et entraperçu le fonctionnement et les responsabilités du service environnement dans l’agglomération.</w:t>
      </w:r>
      <w:r w:rsidR="00475B43">
        <w:rPr>
          <w:lang w:val="fr-FR"/>
        </w:rPr>
        <w:t xml:space="preserve"> </w:t>
      </w:r>
    </w:p>
    <w:p w14:paraId="127DFBBE" w14:textId="58BFFE97" w:rsidR="008B02A9" w:rsidRDefault="008B02A9" w:rsidP="00222A18">
      <w:pPr>
        <w:rPr>
          <w:lang w:val="fr-FR"/>
        </w:rPr>
      </w:pPr>
      <w:r>
        <w:rPr>
          <w:lang w:val="fr-FR"/>
        </w:rPr>
        <w:t xml:space="preserve">Les circonstances de distanciel imposé par le contexte sanitaire ont </w:t>
      </w:r>
      <w:r w:rsidR="00475B43">
        <w:rPr>
          <w:lang w:val="fr-FR"/>
        </w:rPr>
        <w:t>originalement mis</w:t>
      </w:r>
      <w:r>
        <w:rPr>
          <w:lang w:val="fr-FR"/>
        </w:rPr>
        <w:t xml:space="preserve"> à l’épreuve les pratiques agiles.</w:t>
      </w:r>
    </w:p>
    <w:p w14:paraId="61773370" w14:textId="5EF6F12C" w:rsidR="008B02A9" w:rsidRDefault="008B02A9" w:rsidP="00222A18">
      <w:pPr>
        <w:rPr>
          <w:lang w:val="fr-FR"/>
        </w:rPr>
      </w:pPr>
    </w:p>
    <w:p w14:paraId="01E2C4B5" w14:textId="76BBDC2B" w:rsidR="00DC5BE6" w:rsidRDefault="00475B43" w:rsidP="00222A18">
      <w:pPr>
        <w:rPr>
          <w:lang w:val="fr-FR"/>
        </w:rPr>
      </w:pPr>
      <w:r>
        <w:rPr>
          <w:lang w:val="fr-FR"/>
        </w:rPr>
        <w:t xml:space="preserve">La présentation finale auprès de </w:t>
      </w:r>
      <w:r w:rsidR="00DC5BE6">
        <w:rPr>
          <w:lang w:val="fr-FR"/>
        </w:rPr>
        <w:t>la CACPL</w:t>
      </w:r>
      <w:r>
        <w:rPr>
          <w:lang w:val="fr-FR"/>
        </w:rPr>
        <w:t xml:space="preserve"> a vraiment permis de restituer le travail du stage comme la présentation d’une solution logicielle à un client et il a été particulièrement plaisant de recevoir des retours aussi positifs de la part</w:t>
      </w:r>
      <w:r w:rsidR="00DD437B">
        <w:rPr>
          <w:lang w:val="fr-FR"/>
        </w:rPr>
        <w:t xml:space="preserve"> du d</w:t>
      </w:r>
      <w:r w:rsidR="00DD437B" w:rsidRPr="00DA5455">
        <w:rPr>
          <w:lang w:val="fr-FR"/>
        </w:rPr>
        <w:t>irecteur de l'</w:t>
      </w:r>
      <w:r w:rsidR="00DD437B">
        <w:rPr>
          <w:lang w:val="fr-FR"/>
        </w:rPr>
        <w:t>i</w:t>
      </w:r>
      <w:r w:rsidR="00DD437B" w:rsidRPr="00DA5455">
        <w:rPr>
          <w:lang w:val="fr-FR"/>
        </w:rPr>
        <w:t xml:space="preserve">nnovation et de la </w:t>
      </w:r>
      <w:r w:rsidR="00DD437B">
        <w:rPr>
          <w:lang w:val="fr-FR"/>
        </w:rPr>
        <w:t>t</w:t>
      </w:r>
      <w:r w:rsidR="00DD437B" w:rsidRPr="00DA5455">
        <w:rPr>
          <w:lang w:val="fr-FR"/>
        </w:rPr>
        <w:t>ransformation numérique</w:t>
      </w:r>
      <w:r w:rsidR="00DD437B">
        <w:rPr>
          <w:lang w:val="fr-FR"/>
        </w:rPr>
        <w:t xml:space="preserve"> </w:t>
      </w:r>
      <w:r w:rsidR="000433DB">
        <w:rPr>
          <w:lang w:val="fr-FR"/>
        </w:rPr>
        <w:t>ainsi que</w:t>
      </w:r>
      <w:r w:rsidR="00DD437B">
        <w:rPr>
          <w:lang w:val="fr-FR"/>
        </w:rPr>
        <w:t xml:space="preserve"> de la d</w:t>
      </w:r>
      <w:r w:rsidR="00DD437B" w:rsidRPr="00DD437B">
        <w:rPr>
          <w:lang w:val="fr-FR"/>
        </w:rPr>
        <w:t xml:space="preserve">irectrice </w:t>
      </w:r>
      <w:r w:rsidR="00DD437B">
        <w:rPr>
          <w:lang w:val="fr-FR"/>
        </w:rPr>
        <w:t xml:space="preserve">de la </w:t>
      </w:r>
      <w:r w:rsidR="00DD437B" w:rsidRPr="00DD437B">
        <w:rPr>
          <w:lang w:val="fr-FR"/>
        </w:rPr>
        <w:t>relation usagers et</w:t>
      </w:r>
      <w:r w:rsidR="00DD437B">
        <w:rPr>
          <w:lang w:val="fr-FR"/>
        </w:rPr>
        <w:t xml:space="preserve"> de la</w:t>
      </w:r>
      <w:r w:rsidR="00DD437B" w:rsidRPr="00DD437B">
        <w:rPr>
          <w:lang w:val="fr-FR"/>
        </w:rPr>
        <w:t xml:space="preserve"> qualit</w:t>
      </w:r>
      <w:r w:rsidR="00DD437B">
        <w:rPr>
          <w:lang w:val="fr-FR"/>
        </w:rPr>
        <w:t>é avec qui j’ai pu échanger et comprendre certains résultats trouvés.</w:t>
      </w:r>
      <w:r w:rsidR="00DC5BE6">
        <w:rPr>
          <w:lang w:val="fr-FR"/>
        </w:rPr>
        <w:t xml:space="preserve"> </w:t>
      </w:r>
    </w:p>
    <w:p w14:paraId="2193FC80" w14:textId="77777777" w:rsidR="00DC5BE6" w:rsidRDefault="00DC5BE6" w:rsidP="00222A18">
      <w:pPr>
        <w:rPr>
          <w:lang w:val="fr-FR"/>
        </w:rPr>
      </w:pPr>
    </w:p>
    <w:p w14:paraId="5BE98C24" w14:textId="75FDB84B" w:rsidR="00222A18" w:rsidRPr="00222A18" w:rsidRDefault="00DC5BE6" w:rsidP="00222A18">
      <w:pPr>
        <w:rPr>
          <w:lang w:val="fr-FR"/>
        </w:rPr>
      </w:pPr>
      <w:r>
        <w:rPr>
          <w:lang w:val="fr-FR"/>
        </w:rPr>
        <w:t>L’expérience est d’autant plus positive quand l’approche suggérée permet d’inspirer l’agglomération :</w:t>
      </w:r>
    </w:p>
    <w:p w14:paraId="26DAC8F6" w14:textId="2D6549F2" w:rsidR="00E94B5F" w:rsidRDefault="007A4972" w:rsidP="004B7E44">
      <w:pPr>
        <w:rPr>
          <w:lang w:val="fr-FR"/>
        </w:rPr>
      </w:pPr>
      <w:hyperlink r:id="rId29" w:history="1">
        <w:r w:rsidR="000433DB" w:rsidRPr="008A2566">
          <w:rPr>
            <w:rStyle w:val="Hyperlink"/>
            <w:lang w:val="fr-FR"/>
          </w:rPr>
          <w:t>https://www.facebook.com/CannesPaysDeLerins/photos/a.330470310483454/1586682054862267/</w:t>
        </w:r>
      </w:hyperlink>
    </w:p>
    <w:p w14:paraId="2D9C27BF" w14:textId="77777777" w:rsidR="000433DB" w:rsidRPr="000433DB" w:rsidRDefault="000433DB" w:rsidP="004B7E44">
      <w:pPr>
        <w:rPr>
          <w:color w:val="auto"/>
          <w:lang w:val="fr-FR"/>
        </w:rPr>
      </w:pPr>
    </w:p>
    <w:p w14:paraId="0E15B012" w14:textId="0834511F" w:rsidR="00BA1678" w:rsidRPr="00222A18" w:rsidRDefault="00BA1678" w:rsidP="004B7E44">
      <w:pPr>
        <w:rPr>
          <w:color w:val="auto"/>
          <w:lang w:val="fr-FR"/>
        </w:rPr>
      </w:pPr>
    </w:p>
    <w:sectPr w:rsidR="00BA1678" w:rsidRPr="00222A18" w:rsidSect="004B7E44">
      <w:headerReference w:type="default" r:id="rId30"/>
      <w:footerReference w:type="default" r:id="rId31"/>
      <w:footerReference w:type="first" r:id="rId32"/>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9B97B" w14:textId="77777777" w:rsidR="007A4972" w:rsidRDefault="007A4972" w:rsidP="004B7E44">
      <w:r>
        <w:separator/>
      </w:r>
    </w:p>
  </w:endnote>
  <w:endnote w:type="continuationSeparator" w:id="0">
    <w:p w14:paraId="5E285F0F" w14:textId="77777777" w:rsidR="007A4972" w:rsidRDefault="007A4972"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B64D5" w14:textId="77777777" w:rsidR="007A4972" w:rsidRDefault="007A4972" w:rsidP="004B7E44">
      <w:r>
        <w:separator/>
      </w:r>
    </w:p>
  </w:footnote>
  <w:footnote w:type="continuationSeparator" w:id="0">
    <w:p w14:paraId="08E2BD21" w14:textId="77777777" w:rsidR="007A4972" w:rsidRDefault="007A4972"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33DB"/>
    <w:rsid w:val="00046FE3"/>
    <w:rsid w:val="00051A35"/>
    <w:rsid w:val="00053744"/>
    <w:rsid w:val="000542A3"/>
    <w:rsid w:val="000A460C"/>
    <w:rsid w:val="000B0AC2"/>
    <w:rsid w:val="000B1A8B"/>
    <w:rsid w:val="000C4AB4"/>
    <w:rsid w:val="000E1B77"/>
    <w:rsid w:val="000E2504"/>
    <w:rsid w:val="000E3AFB"/>
    <w:rsid w:val="000F6B38"/>
    <w:rsid w:val="00105AC8"/>
    <w:rsid w:val="00116563"/>
    <w:rsid w:val="001213EA"/>
    <w:rsid w:val="00122DC2"/>
    <w:rsid w:val="001856B8"/>
    <w:rsid w:val="001A4AF3"/>
    <w:rsid w:val="001A7BCD"/>
    <w:rsid w:val="001C50DF"/>
    <w:rsid w:val="001D2D47"/>
    <w:rsid w:val="001F19B4"/>
    <w:rsid w:val="001F567D"/>
    <w:rsid w:val="00202E11"/>
    <w:rsid w:val="00211525"/>
    <w:rsid w:val="0022013B"/>
    <w:rsid w:val="00222A18"/>
    <w:rsid w:val="002333CE"/>
    <w:rsid w:val="00236BD1"/>
    <w:rsid w:val="0023727D"/>
    <w:rsid w:val="002519AD"/>
    <w:rsid w:val="00256C49"/>
    <w:rsid w:val="002844A8"/>
    <w:rsid w:val="00293B83"/>
    <w:rsid w:val="002B4697"/>
    <w:rsid w:val="002B798C"/>
    <w:rsid w:val="002E356E"/>
    <w:rsid w:val="002F09FC"/>
    <w:rsid w:val="002F2577"/>
    <w:rsid w:val="002F6890"/>
    <w:rsid w:val="00303DCD"/>
    <w:rsid w:val="003063F6"/>
    <w:rsid w:val="00311810"/>
    <w:rsid w:val="00316DE6"/>
    <w:rsid w:val="003312FF"/>
    <w:rsid w:val="0034763A"/>
    <w:rsid w:val="00365E73"/>
    <w:rsid w:val="00367FB6"/>
    <w:rsid w:val="0038743D"/>
    <w:rsid w:val="003B2F35"/>
    <w:rsid w:val="003C6840"/>
    <w:rsid w:val="003E3968"/>
    <w:rsid w:val="003F2ACB"/>
    <w:rsid w:val="00400BAD"/>
    <w:rsid w:val="0040772C"/>
    <w:rsid w:val="004347B0"/>
    <w:rsid w:val="00445F11"/>
    <w:rsid w:val="004615F0"/>
    <w:rsid w:val="004642E7"/>
    <w:rsid w:val="00473A0B"/>
    <w:rsid w:val="00475B43"/>
    <w:rsid w:val="004A51E8"/>
    <w:rsid w:val="004B7E44"/>
    <w:rsid w:val="004C79E4"/>
    <w:rsid w:val="004D0F0C"/>
    <w:rsid w:val="004D5252"/>
    <w:rsid w:val="004F2B86"/>
    <w:rsid w:val="004F3435"/>
    <w:rsid w:val="004F7429"/>
    <w:rsid w:val="0050169D"/>
    <w:rsid w:val="005038CF"/>
    <w:rsid w:val="00503AFB"/>
    <w:rsid w:val="005224B2"/>
    <w:rsid w:val="00523102"/>
    <w:rsid w:val="00526B6E"/>
    <w:rsid w:val="00534D66"/>
    <w:rsid w:val="005442E9"/>
    <w:rsid w:val="005670DA"/>
    <w:rsid w:val="00574093"/>
    <w:rsid w:val="00580041"/>
    <w:rsid w:val="005969C9"/>
    <w:rsid w:val="005A718F"/>
    <w:rsid w:val="005D1CAF"/>
    <w:rsid w:val="005D77C5"/>
    <w:rsid w:val="005E0C9E"/>
    <w:rsid w:val="0060617D"/>
    <w:rsid w:val="006113C0"/>
    <w:rsid w:val="00631714"/>
    <w:rsid w:val="006411AC"/>
    <w:rsid w:val="006653F6"/>
    <w:rsid w:val="006714D9"/>
    <w:rsid w:val="006749A6"/>
    <w:rsid w:val="006A3CE7"/>
    <w:rsid w:val="006D29F4"/>
    <w:rsid w:val="0071138C"/>
    <w:rsid w:val="00734B2D"/>
    <w:rsid w:val="00736818"/>
    <w:rsid w:val="007379AF"/>
    <w:rsid w:val="00737A6C"/>
    <w:rsid w:val="00741FDF"/>
    <w:rsid w:val="007516CF"/>
    <w:rsid w:val="00774570"/>
    <w:rsid w:val="00780A98"/>
    <w:rsid w:val="0079474A"/>
    <w:rsid w:val="00795A04"/>
    <w:rsid w:val="007A4972"/>
    <w:rsid w:val="007B3F39"/>
    <w:rsid w:val="007C0CEA"/>
    <w:rsid w:val="007C261F"/>
    <w:rsid w:val="007D1825"/>
    <w:rsid w:val="007D79DB"/>
    <w:rsid w:val="007F6841"/>
    <w:rsid w:val="00805EA1"/>
    <w:rsid w:val="00812CE1"/>
    <w:rsid w:val="00816C02"/>
    <w:rsid w:val="00820472"/>
    <w:rsid w:val="00835E31"/>
    <w:rsid w:val="00843790"/>
    <w:rsid w:val="008500E6"/>
    <w:rsid w:val="008519A8"/>
    <w:rsid w:val="00856186"/>
    <w:rsid w:val="00861C8F"/>
    <w:rsid w:val="00864F2A"/>
    <w:rsid w:val="00865996"/>
    <w:rsid w:val="00873CD3"/>
    <w:rsid w:val="008B02A9"/>
    <w:rsid w:val="008B33BC"/>
    <w:rsid w:val="008C23DE"/>
    <w:rsid w:val="008E2458"/>
    <w:rsid w:val="009024E3"/>
    <w:rsid w:val="009120E9"/>
    <w:rsid w:val="009177A1"/>
    <w:rsid w:val="00920B59"/>
    <w:rsid w:val="009372B3"/>
    <w:rsid w:val="009432EA"/>
    <w:rsid w:val="00945900"/>
    <w:rsid w:val="00946E5F"/>
    <w:rsid w:val="00993AAA"/>
    <w:rsid w:val="00994FF9"/>
    <w:rsid w:val="00995213"/>
    <w:rsid w:val="009A3BAE"/>
    <w:rsid w:val="009B659E"/>
    <w:rsid w:val="009B78ED"/>
    <w:rsid w:val="009C152E"/>
    <w:rsid w:val="009C396C"/>
    <w:rsid w:val="009D52B4"/>
    <w:rsid w:val="009D545D"/>
    <w:rsid w:val="009E5E0E"/>
    <w:rsid w:val="009F507A"/>
    <w:rsid w:val="009F6C02"/>
    <w:rsid w:val="00A06CBD"/>
    <w:rsid w:val="00A21991"/>
    <w:rsid w:val="00A25701"/>
    <w:rsid w:val="00A361C7"/>
    <w:rsid w:val="00A4011C"/>
    <w:rsid w:val="00A558B3"/>
    <w:rsid w:val="00A658F8"/>
    <w:rsid w:val="00A822EE"/>
    <w:rsid w:val="00A84A16"/>
    <w:rsid w:val="00A856FB"/>
    <w:rsid w:val="00AB3AC4"/>
    <w:rsid w:val="00AC2631"/>
    <w:rsid w:val="00AD0397"/>
    <w:rsid w:val="00AD0FFC"/>
    <w:rsid w:val="00B022C4"/>
    <w:rsid w:val="00B22168"/>
    <w:rsid w:val="00B248DF"/>
    <w:rsid w:val="00B43D79"/>
    <w:rsid w:val="00B44D0A"/>
    <w:rsid w:val="00B5147D"/>
    <w:rsid w:val="00B520D3"/>
    <w:rsid w:val="00B533B7"/>
    <w:rsid w:val="00B572B4"/>
    <w:rsid w:val="00B74FFA"/>
    <w:rsid w:val="00B856F1"/>
    <w:rsid w:val="00B90021"/>
    <w:rsid w:val="00BA1678"/>
    <w:rsid w:val="00BA1AA8"/>
    <w:rsid w:val="00BA5DCB"/>
    <w:rsid w:val="00BA6799"/>
    <w:rsid w:val="00BC570B"/>
    <w:rsid w:val="00BD027B"/>
    <w:rsid w:val="00BF3377"/>
    <w:rsid w:val="00BF699E"/>
    <w:rsid w:val="00C17B46"/>
    <w:rsid w:val="00C35888"/>
    <w:rsid w:val="00C368F4"/>
    <w:rsid w:val="00C433A2"/>
    <w:rsid w:val="00C43CEE"/>
    <w:rsid w:val="00C445BA"/>
    <w:rsid w:val="00C51EA3"/>
    <w:rsid w:val="00C527B3"/>
    <w:rsid w:val="00C6474D"/>
    <w:rsid w:val="00C71176"/>
    <w:rsid w:val="00C741C5"/>
    <w:rsid w:val="00C86927"/>
    <w:rsid w:val="00C909EF"/>
    <w:rsid w:val="00CA3748"/>
    <w:rsid w:val="00CB7D92"/>
    <w:rsid w:val="00CF56AD"/>
    <w:rsid w:val="00D342A1"/>
    <w:rsid w:val="00D75961"/>
    <w:rsid w:val="00D76200"/>
    <w:rsid w:val="00D778B0"/>
    <w:rsid w:val="00D80254"/>
    <w:rsid w:val="00DA2F06"/>
    <w:rsid w:val="00DA3994"/>
    <w:rsid w:val="00DA4DE0"/>
    <w:rsid w:val="00DA5455"/>
    <w:rsid w:val="00DB26A7"/>
    <w:rsid w:val="00DB4EA9"/>
    <w:rsid w:val="00DC5BE6"/>
    <w:rsid w:val="00DD2F45"/>
    <w:rsid w:val="00DD437B"/>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B3188"/>
    <w:rsid w:val="00ED2D19"/>
    <w:rsid w:val="00EE2173"/>
    <w:rsid w:val="00F1171A"/>
    <w:rsid w:val="00F17B73"/>
    <w:rsid w:val="00F224E4"/>
    <w:rsid w:val="00F25E56"/>
    <w:rsid w:val="00F312C1"/>
    <w:rsid w:val="00FA403D"/>
    <w:rsid w:val="00FD0C01"/>
    <w:rsid w:val="00FE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 w:type="character" w:styleId="FollowedHyperlink">
    <w:name w:val="FollowedHyperlink"/>
    <w:basedOn w:val="DefaultParagraphFont"/>
    <w:uiPriority w:val="99"/>
    <w:semiHidden/>
    <w:unhideWhenUsed/>
    <w:rsid w:val="00222A18"/>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641083543">
      <w:bodyDiv w:val="1"/>
      <w:marLeft w:val="0"/>
      <w:marRight w:val="0"/>
      <w:marTop w:val="0"/>
      <w:marBottom w:val="0"/>
      <w:divBdr>
        <w:top w:val="none" w:sz="0" w:space="0" w:color="auto"/>
        <w:left w:val="none" w:sz="0" w:space="0" w:color="auto"/>
        <w:bottom w:val="none" w:sz="0" w:space="0" w:color="auto"/>
        <w:right w:val="none" w:sz="0" w:space="0" w:color="auto"/>
      </w:divBdr>
    </w:div>
    <w:div w:id="646126824">
      <w:bodyDiv w:val="1"/>
      <w:marLeft w:val="0"/>
      <w:marRight w:val="0"/>
      <w:marTop w:val="0"/>
      <w:marBottom w:val="0"/>
      <w:divBdr>
        <w:top w:val="none" w:sz="0" w:space="0" w:color="auto"/>
        <w:left w:val="none" w:sz="0" w:space="0" w:color="auto"/>
        <w:bottom w:val="none" w:sz="0" w:space="0" w:color="auto"/>
        <w:right w:val="none" w:sz="0" w:space="0" w:color="auto"/>
      </w:divBdr>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222980490">
      <w:bodyDiv w:val="1"/>
      <w:marLeft w:val="0"/>
      <w:marRight w:val="0"/>
      <w:marTop w:val="0"/>
      <w:marBottom w:val="0"/>
      <w:divBdr>
        <w:top w:val="none" w:sz="0" w:space="0" w:color="auto"/>
        <w:left w:val="none" w:sz="0" w:space="0" w:color="auto"/>
        <w:bottom w:val="none" w:sz="0" w:space="0" w:color="auto"/>
        <w:right w:val="none" w:sz="0" w:space="0" w:color="auto"/>
      </w:divBdr>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facebook.com/CannesPaysDeLerins/photos/a.330470310483454/15866820548622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1.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10383</TotalTime>
  <Pages>34</Pages>
  <Words>5788</Words>
  <Characters>31834</Characters>
  <Application>Microsoft Office Word</Application>
  <DocSecurity>0</DocSecurity>
  <Lines>265</Lines>
  <Paragraphs>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101</cp:revision>
  <cp:lastPrinted>2021-07-26T06:13:00Z</cp:lastPrinted>
  <dcterms:created xsi:type="dcterms:W3CDTF">2021-01-05T00:48:00Z</dcterms:created>
  <dcterms:modified xsi:type="dcterms:W3CDTF">2021-07-26T06:13:00Z</dcterms:modified>
</cp:coreProperties>
</file>